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32" w:rsidRDefault="008D7332" w:rsidP="008D7332">
      <w:pPr>
        <w:spacing w:after="0" w:line="240" w:lineRule="auto"/>
        <w:rPr>
          <w:rFonts w:cs="Times New Roman"/>
          <w:i/>
          <w:sz w:val="26"/>
          <w:szCs w:val="26"/>
        </w:rPr>
      </w:pPr>
      <w:bookmarkStart w:id="0" w:name="_GoBack"/>
      <w:bookmarkEnd w:id="0"/>
      <w:r>
        <w:rPr>
          <w:rFonts w:cs="Times New Roman"/>
          <w:i/>
          <w:sz w:val="26"/>
          <w:szCs w:val="26"/>
        </w:rPr>
        <w:t>Załącznik nr 1 do zasad</w:t>
      </w:r>
    </w:p>
    <w:p w:rsidR="008D7332" w:rsidRPr="008D7332" w:rsidRDefault="008D7332" w:rsidP="008D7332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78526F" w:rsidRDefault="00F61F6D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</w:t>
      </w:r>
      <w:r w:rsidR="0078526F">
        <w:rPr>
          <w:rFonts w:cs="Times New Roman"/>
          <w:b/>
          <w:sz w:val="26"/>
          <w:szCs w:val="26"/>
        </w:rPr>
        <w:t>DOFINANSOWANIA</w:t>
      </w:r>
      <w:r w:rsidR="00FA1C9D" w:rsidRPr="00936BF8">
        <w:rPr>
          <w:rFonts w:cs="Times New Roman"/>
          <w:b/>
          <w:sz w:val="26"/>
          <w:szCs w:val="26"/>
        </w:rPr>
        <w:br/>
      </w:r>
      <w:r w:rsidR="0078526F">
        <w:rPr>
          <w:rFonts w:cs="Times New Roman"/>
          <w:b/>
          <w:sz w:val="26"/>
          <w:szCs w:val="26"/>
        </w:rPr>
        <w:t xml:space="preserve">CZĘŚCI KOSZTÓW PROWADZENIA DZIAŁALNOŚCI GOSPODARCZEJ </w:t>
      </w:r>
    </w:p>
    <w:p w:rsidR="00AD7EED" w:rsidRDefault="0078526F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DLA PRZEDSI</w:t>
      </w:r>
      <w:r w:rsidR="009808FC">
        <w:rPr>
          <w:rFonts w:cs="Times New Roman"/>
          <w:b/>
          <w:sz w:val="26"/>
          <w:szCs w:val="26"/>
        </w:rPr>
        <w:t>ĘBIORCY BĘDĄCEGO OSOBĄ FIZYCZNĄ</w:t>
      </w:r>
      <w:r>
        <w:rPr>
          <w:rFonts w:cs="Times New Roman"/>
          <w:b/>
          <w:sz w:val="26"/>
          <w:szCs w:val="26"/>
        </w:rPr>
        <w:t xml:space="preserve"> NIEZATRUDNIAJĄCEGO PRACOWNIKÓW</w:t>
      </w:r>
    </w:p>
    <w:p w:rsidR="00D43565" w:rsidRDefault="00D43565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D43565" w:rsidRDefault="00D43565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8D7332" w:rsidRPr="00064015" w:rsidRDefault="008D7332" w:rsidP="008D733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przyznawanej na podstawie </w:t>
      </w:r>
      <w:r w:rsidR="00016859">
        <w:rPr>
          <w:rFonts w:cs="Times New Roman"/>
          <w:b/>
          <w:sz w:val="26"/>
          <w:szCs w:val="26"/>
        </w:rPr>
        <w:t>art. 15zzc u</w:t>
      </w:r>
      <w:r w:rsidRPr="004B0639">
        <w:rPr>
          <w:rFonts w:cs="Times New Roman"/>
          <w:b/>
          <w:sz w:val="26"/>
          <w:szCs w:val="26"/>
        </w:rPr>
        <w:t>st</w:t>
      </w:r>
      <w:r>
        <w:rPr>
          <w:rFonts w:cs="Times New Roman"/>
          <w:b/>
          <w:sz w:val="26"/>
          <w:szCs w:val="26"/>
        </w:rPr>
        <w:t>awy</w:t>
      </w:r>
      <w:r w:rsidRPr="004B0639">
        <w:rPr>
          <w:rFonts w:cs="Times New Roman"/>
          <w:b/>
          <w:sz w:val="26"/>
          <w:szCs w:val="26"/>
        </w:rPr>
        <w:t xml:space="preserve"> </w:t>
      </w:r>
      <w:r w:rsidR="00A13385" w:rsidRPr="00A13385">
        <w:rPr>
          <w:rFonts w:cs="Times New Roman"/>
          <w:b/>
          <w:sz w:val="26"/>
          <w:szCs w:val="26"/>
        </w:rPr>
        <w:t>z dnia 2 marca 2020 r. o szczególnych rozwiązaniach związanych z zapobieganiem, przeciwdziałaniem i zwalczaniem COVID-19, innych chorób zakaźnych oraz wywołanych nimi sytuacji kryzysowych (Dz. U. poz. 374, z późn. zm.).</w:t>
      </w:r>
    </w:p>
    <w:p w:rsidR="00D43565" w:rsidRPr="00530BC2" w:rsidRDefault="00D43565" w:rsidP="00530B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E43AC0" w:rsidRPr="00936BF8" w:rsidRDefault="00E43AC0" w:rsidP="00442F35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7"/>
        <w:gridCol w:w="4669"/>
      </w:tblGrid>
      <w:tr w:rsidR="005365A8" w:rsidRPr="00936BF8" w:rsidTr="002510BC">
        <w:trPr>
          <w:trHeight w:val="312"/>
        </w:trPr>
        <w:tc>
          <w:tcPr>
            <w:tcW w:w="4687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5365A8" w:rsidRPr="00936BF8" w:rsidRDefault="007C12D3" w:rsidP="007C1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……….</w:t>
            </w:r>
            <w:r w:rsidR="00BF7CC4" w:rsidRPr="00936BF8">
              <w:rPr>
                <w:rFonts w:cs="Times New Roman"/>
              </w:rPr>
              <w:t xml:space="preserve"> r.</w:t>
            </w:r>
          </w:p>
        </w:tc>
      </w:tr>
      <w:tr w:rsidR="005365A8" w:rsidRPr="00936BF8" w:rsidTr="002510BC">
        <w:trPr>
          <w:trHeight w:val="1645"/>
        </w:trPr>
        <w:tc>
          <w:tcPr>
            <w:tcW w:w="4687" w:type="dxa"/>
            <w:shd w:val="clear" w:color="auto" w:fill="D9D9D9" w:themeFill="background1" w:themeFillShade="D9"/>
            <w:vAlign w:val="center"/>
          </w:tcPr>
          <w:p w:rsidR="005365A8" w:rsidRPr="00936BF8" w:rsidRDefault="00790F8F" w:rsidP="000424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Powiatowy Urząd Pracy </w:t>
            </w:r>
            <w:r w:rsidRPr="00146458">
              <w:t>właściw</w:t>
            </w:r>
            <w:r>
              <w:t>y</w:t>
            </w:r>
            <w:r w:rsidRPr="00146458">
              <w:t xml:space="preserve"> ze względu na miejsce prowadzenia działalności gospodarczej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055A61" w:rsidRDefault="00055A61" w:rsidP="00F4425D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t>………………………………………..</w:t>
            </w:r>
          </w:p>
          <w:p w:rsidR="005365A8" w:rsidRPr="00936BF8" w:rsidRDefault="005365A8" w:rsidP="00055A61">
            <w:pPr>
              <w:rPr>
                <w:rFonts w:cs="Times New Roman"/>
              </w:rPr>
            </w:pPr>
          </w:p>
        </w:tc>
      </w:tr>
    </w:tbl>
    <w:p w:rsidR="003176D4" w:rsidRDefault="003176D4" w:rsidP="00C42DDF">
      <w:pPr>
        <w:spacing w:after="0" w:line="240" w:lineRule="auto"/>
        <w:rPr>
          <w:rFonts w:cs="Times New Roman"/>
          <w:sz w:val="10"/>
        </w:rPr>
      </w:pPr>
    </w:p>
    <w:p w:rsidR="002E4F5D" w:rsidRDefault="002E4F5D" w:rsidP="00C42DDF">
      <w:pPr>
        <w:spacing w:after="0" w:line="240" w:lineRule="auto"/>
        <w:rPr>
          <w:rFonts w:cs="Times New Roman"/>
          <w:sz w:val="10"/>
        </w:rPr>
      </w:pPr>
    </w:p>
    <w:p w:rsidR="00E845AC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E845AC" w:rsidRPr="00936BF8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A3922" w:rsidP="00E7566A">
            <w:pPr>
              <w:rPr>
                <w:rFonts w:cs="Times New Roman"/>
              </w:rPr>
            </w:pPr>
            <w:r>
              <w:rPr>
                <w:rFonts w:cs="Times New Roman"/>
              </w:rPr>
              <w:t>Nazwa przedsiębior</w:t>
            </w:r>
            <w:r w:rsidR="00E7566A">
              <w:rPr>
                <w:rFonts w:cs="Times New Roman"/>
              </w:rPr>
              <w:t>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  <w:p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Adres </w:t>
            </w:r>
            <w:r w:rsidR="00E7566A">
              <w:rPr>
                <w:rFonts w:cs="Times New Roman"/>
              </w:rPr>
              <w:t>przedsiębior</w:t>
            </w:r>
            <w:r w:rsidR="00921D34">
              <w:rPr>
                <w:rFonts w:cs="Times New Roman"/>
              </w:rPr>
              <w:t>s</w:t>
            </w:r>
            <w:r w:rsidR="00E7566A">
              <w:rPr>
                <w:rFonts w:cs="Times New Roman"/>
              </w:rPr>
              <w:t>twa</w:t>
            </w:r>
          </w:p>
          <w:p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D43565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D43565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25734" w:rsidP="00A74925">
            <w:pPr>
              <w:rPr>
                <w:rFonts w:cs="Times New Roman"/>
              </w:rPr>
            </w:pPr>
            <w:r>
              <w:rPr>
                <w:rFonts w:cs="Times New Roman"/>
              </w:rPr>
              <w:t>Num</w:t>
            </w:r>
            <w:r w:rsidR="006E2EFE">
              <w:rPr>
                <w:rFonts w:cs="Times New Roman"/>
              </w:rPr>
              <w:t>er</w:t>
            </w:r>
            <w:r>
              <w:rPr>
                <w:rFonts w:cs="Times New Roman"/>
              </w:rPr>
              <w:t xml:space="preserve"> identyfikacji podatkowej NIP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:rsidTr="00004C9C">
        <w:trPr>
          <w:trHeight w:val="433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D25734" w:rsidP="000E4A01">
            <w:pPr>
              <w:rPr>
                <w:rFonts w:cs="Times New Roman"/>
              </w:rPr>
            </w:pPr>
            <w:r>
              <w:t>Imię i nazwisko osoby wskazanej przez przedsiębiorcę do kontaktów z</w:t>
            </w:r>
            <w:r w:rsidR="000E4A01">
              <w:t> </w:t>
            </w:r>
            <w:r w:rsidR="00004C9C">
              <w:t>powiatowym urzędem pracy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75" w:rsidRPr="00936BF8" w:rsidRDefault="001B65C9" w:rsidP="00D25734">
            <w:pPr>
              <w:rPr>
                <w:rFonts w:cs="Times New Roman"/>
              </w:rPr>
            </w:pPr>
            <w: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1A" w:rsidRPr="00936BF8" w:rsidRDefault="00D25734" w:rsidP="0046592E">
            <w:pPr>
              <w:rPr>
                <w:rFonts w:cs="Times New Roman"/>
                <w:i/>
              </w:rPr>
            </w:pPr>
            <w: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:rsidR="00F32A6F" w:rsidRPr="00936BF8" w:rsidRDefault="00F32A6F" w:rsidP="0009731A">
            <w:pPr>
              <w:rPr>
                <w:rFonts w:cs="Times New Roman"/>
                <w:noProof/>
              </w:rPr>
            </w:pPr>
          </w:p>
        </w:tc>
      </w:tr>
      <w:tr w:rsidR="005A0645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45" w:rsidRDefault="005A0645" w:rsidP="00B12F04">
            <w:pPr>
              <w:rPr>
                <w:rFonts w:cs="Times New Roman"/>
              </w:rPr>
            </w:pPr>
            <w:r>
              <w:rPr>
                <w:rFonts w:cs="Times New Roman"/>
              </w:rPr>
              <w:t>Data rozpoczęcia działalności gospodarczej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FD" w:rsidRDefault="007B2AFD" w:rsidP="006B7817">
            <w:pPr>
              <w:jc w:val="center"/>
              <w:rPr>
                <w:rFonts w:cs="Times New Roman"/>
              </w:rPr>
            </w:pPr>
          </w:p>
          <w:p w:rsidR="005F37C1" w:rsidRPr="00936BF8" w:rsidRDefault="006B7817" w:rsidP="005F37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….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….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……….</w:t>
            </w:r>
            <w:r w:rsidRPr="00936BF8">
              <w:rPr>
                <w:rFonts w:cs="Times New Roman"/>
              </w:rPr>
              <w:t xml:space="preserve"> r.</w:t>
            </w:r>
          </w:p>
        </w:tc>
      </w:tr>
      <w:tr w:rsidR="005F37C1" w:rsidRPr="00936BF8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C1" w:rsidRDefault="005F37C1" w:rsidP="00B12F04">
            <w:pPr>
              <w:rPr>
                <w:rFonts w:cs="Times New Roman"/>
              </w:rPr>
            </w:pPr>
            <w:r>
              <w:rPr>
                <w:rFonts w:cs="Times New Roman"/>
              </w:rPr>
              <w:t>Przedział wiekowy przedsiębiorcy</w:t>
            </w:r>
            <w:r w:rsidR="00D96DE7">
              <w:rPr>
                <w:rFonts w:cs="Times New Roman"/>
              </w:rPr>
              <w:t xml:space="preserve"> (w dniu składania wniosku)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C1" w:rsidRDefault="00EE04EE" w:rsidP="005F37C1">
            <w:pPr>
              <w:rPr>
                <w:sz w:val="20"/>
              </w:rPr>
            </w:pPr>
            <w:sdt>
              <w:sdtPr>
                <w:rPr>
                  <w:szCs w:val="20"/>
                </w:rPr>
                <w:id w:val="2685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F37C1">
              <w:rPr>
                <w:szCs w:val="20"/>
              </w:rPr>
              <w:t xml:space="preserve"> </w:t>
            </w:r>
            <w:r w:rsidR="005F37C1">
              <w:rPr>
                <w:sz w:val="20"/>
              </w:rPr>
              <w:t>poniżej 30 r.ż.</w:t>
            </w:r>
          </w:p>
          <w:p w:rsidR="005F37C1" w:rsidRDefault="00EE04EE" w:rsidP="00D96DE7">
            <w:pPr>
              <w:rPr>
                <w:rFonts w:cs="Times New Roman"/>
              </w:rPr>
            </w:pPr>
            <w:sdt>
              <w:sdtPr>
                <w:rPr>
                  <w:szCs w:val="20"/>
                </w:rPr>
                <w:id w:val="-12438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C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F37C1">
              <w:rPr>
                <w:szCs w:val="20"/>
              </w:rPr>
              <w:t xml:space="preserve"> </w:t>
            </w:r>
            <w:r w:rsidR="00D96DE7">
              <w:rPr>
                <w:szCs w:val="20"/>
              </w:rPr>
              <w:t>30 lat i więcej</w:t>
            </w:r>
          </w:p>
        </w:tc>
      </w:tr>
    </w:tbl>
    <w:p w:rsidR="00E07C6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2C5476" w:rsidRDefault="002C5476">
      <w:pPr>
        <w:rPr>
          <w:rFonts w:cs="Times New Roman"/>
          <w:b/>
          <w:sz w:val="8"/>
          <w:szCs w:val="28"/>
        </w:rPr>
      </w:pPr>
      <w:r>
        <w:rPr>
          <w:rFonts w:cs="Times New Roman"/>
          <w:b/>
          <w:sz w:val="8"/>
          <w:szCs w:val="28"/>
        </w:rPr>
        <w:br w:type="page"/>
      </w:r>
    </w:p>
    <w:p w:rsidR="00096CD1" w:rsidRDefault="00096CD1" w:rsidP="00096CD1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lastRenderedPageBreak/>
        <w:t>I</w:t>
      </w:r>
      <w:r>
        <w:rPr>
          <w:rFonts w:cs="Times New Roman"/>
          <w:b/>
          <w:sz w:val="28"/>
          <w:szCs w:val="28"/>
        </w:rPr>
        <w:t>I</w:t>
      </w:r>
      <w:r w:rsidRPr="00936BF8">
        <w:rPr>
          <w:rFonts w:cs="Times New Roman"/>
          <w:b/>
          <w:sz w:val="28"/>
          <w:szCs w:val="28"/>
        </w:rPr>
        <w:t>.</w:t>
      </w:r>
      <w:r w:rsidRPr="00936BF8">
        <w:rPr>
          <w:rFonts w:cs="Times New Roman"/>
          <w:sz w:val="28"/>
          <w:szCs w:val="28"/>
        </w:rPr>
        <w:t xml:space="preserve"> </w:t>
      </w:r>
      <w:r w:rsidR="008D711E">
        <w:rPr>
          <w:rFonts w:cs="Times New Roman"/>
          <w:b/>
          <w:sz w:val="28"/>
          <w:szCs w:val="28"/>
        </w:rPr>
        <w:t xml:space="preserve">INFORMACJE </w:t>
      </w:r>
      <w:r w:rsidR="009E5965">
        <w:rPr>
          <w:rFonts w:cs="Times New Roman"/>
          <w:b/>
          <w:sz w:val="28"/>
          <w:szCs w:val="28"/>
        </w:rPr>
        <w:t xml:space="preserve">O </w:t>
      </w:r>
      <w:r w:rsidR="0078526F">
        <w:rPr>
          <w:rFonts w:cs="Times New Roman"/>
          <w:b/>
          <w:sz w:val="28"/>
          <w:szCs w:val="28"/>
        </w:rPr>
        <w:t>SPADKU OBROTÓW GOSPODARCZYCH</w:t>
      </w:r>
    </w:p>
    <w:p w:rsidR="00042490" w:rsidRDefault="00042490" w:rsidP="00096CD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96CD1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096CD1" w:rsidRPr="00936BF8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5499"/>
      </w:tblGrid>
      <w:tr w:rsidR="00F8028A" w:rsidRPr="0039051A" w:rsidTr="00810345">
        <w:trPr>
          <w:trHeight w:val="100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28A" w:rsidRPr="00FF59DC" w:rsidRDefault="00F8028A" w:rsidP="008C6B83">
            <w:pPr>
              <w:rPr>
                <w:rFonts w:cs="Times New Roman"/>
              </w:rPr>
            </w:pPr>
            <w:r w:rsidRPr="00FF59DC">
              <w:rPr>
                <w:rFonts w:cs="Times New Roman"/>
              </w:rPr>
              <w:t>Wskazanie okresu, który wykorzystano do wykazania obrotów w 2020r.</w:t>
            </w:r>
          </w:p>
          <w:p w:rsidR="00F8028A" w:rsidRDefault="00F8028A" w:rsidP="008C6B83">
            <w:pPr>
              <w:rPr>
                <w:rFonts w:cs="Times New Roman"/>
                <w:i/>
              </w:rPr>
            </w:pPr>
          </w:p>
          <w:p w:rsidR="00F8028A" w:rsidRDefault="007F6BA8" w:rsidP="008C6B8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Okres </w:t>
            </w:r>
            <w:r w:rsidR="00F8028A">
              <w:rPr>
                <w:rFonts w:cs="Times New Roman"/>
                <w:i/>
              </w:rPr>
              <w:t xml:space="preserve"> dwóch następujących po sobie miesięcy (dowolny) od 1 stycznia 2020 do </w:t>
            </w:r>
            <w:r w:rsidR="00601547">
              <w:rPr>
                <w:rFonts w:cs="Times New Roman"/>
                <w:i/>
              </w:rPr>
              <w:t>jednego dnia</w:t>
            </w:r>
            <w:r w:rsidR="00F8028A">
              <w:rPr>
                <w:rFonts w:cs="Times New Roman"/>
                <w:i/>
              </w:rPr>
              <w:t xml:space="preserve"> przed złożeniem wniosku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28A" w:rsidRPr="00FF59DC" w:rsidRDefault="00F8028A" w:rsidP="00F8028A">
            <w:pPr>
              <w:rPr>
                <w:rFonts w:cs="Times New Roman"/>
              </w:rPr>
            </w:pPr>
            <w:r w:rsidRPr="00FF59DC">
              <w:rPr>
                <w:rFonts w:cs="Times New Roman"/>
              </w:rPr>
              <w:t>od      ……. /..…. / 2020 r. do    ……. /……. /2020 r.</w:t>
            </w:r>
          </w:p>
          <w:p w:rsidR="00601547" w:rsidRDefault="00601547" w:rsidP="00F8028A">
            <w:pPr>
              <w:rPr>
                <w:rFonts w:cs="Times New Roman"/>
              </w:rPr>
            </w:pPr>
          </w:p>
          <w:p w:rsidR="00601547" w:rsidRPr="00FF59DC" w:rsidRDefault="00601547" w:rsidP="00FF59DC">
            <w:pPr>
              <w:rPr>
                <w:rFonts w:cs="Times New Roman"/>
                <w:i/>
              </w:rPr>
            </w:pPr>
            <w:r w:rsidRPr="00FF59DC">
              <w:rPr>
                <w:rFonts w:cs="Times New Roman"/>
                <w:i/>
              </w:rPr>
              <w:t xml:space="preserve">(termin nie musi zaczynać się od początku miesiąca, miesiąc </w:t>
            </w:r>
            <w:r w:rsidR="00FF59DC">
              <w:rPr>
                <w:rFonts w:cs="Times New Roman"/>
                <w:i/>
              </w:rPr>
              <w:t>rozumiany jest jako</w:t>
            </w:r>
            <w:r w:rsidRPr="00FF59DC">
              <w:rPr>
                <w:rFonts w:cs="Times New Roman"/>
                <w:i/>
              </w:rPr>
              <w:t xml:space="preserve"> 30 kolejno następujących po sobie dni kalendarzowych)</w:t>
            </w:r>
          </w:p>
        </w:tc>
      </w:tr>
      <w:tr w:rsidR="00096CD1" w:rsidRPr="0039051A" w:rsidTr="007F6BA8">
        <w:trPr>
          <w:trHeight w:val="605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D1" w:rsidRPr="009C4671" w:rsidRDefault="00D74969" w:rsidP="008C6B83">
            <w:pPr>
              <w:rPr>
                <w:rFonts w:cs="Times New Roman"/>
              </w:rPr>
            </w:pPr>
            <w:r>
              <w:rPr>
                <w:rFonts w:cs="Times New Roman"/>
              </w:rPr>
              <w:t>Stosunek łącznych obrotów</w:t>
            </w:r>
            <w:r w:rsidR="009C4671" w:rsidRPr="009C4671">
              <w:rPr>
                <w:rFonts w:cs="Times New Roman"/>
              </w:rPr>
              <w:t xml:space="preserve"> w</w:t>
            </w:r>
            <w:r w:rsidR="000A1C6C">
              <w:rPr>
                <w:rFonts w:cs="Times New Roman"/>
              </w:rPr>
              <w:t>e wskazanym okresie</w:t>
            </w:r>
            <w:r w:rsidR="009C4671" w:rsidRPr="009C4671">
              <w:rPr>
                <w:rFonts w:cs="Times New Roman"/>
              </w:rPr>
              <w:t xml:space="preserve"> 2020 r.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D1" w:rsidRPr="0039051A" w:rsidRDefault="00F8028A" w:rsidP="008C6B83">
            <w:pPr>
              <w:rPr>
                <w:rFonts w:cs="Times New Roman"/>
                <w:i/>
                <w:vertAlign w:val="superscript"/>
              </w:rPr>
            </w:pPr>
            <w:r>
              <w:rPr>
                <w:rFonts w:cs="Times New Roman"/>
                <w:i/>
                <w:vertAlign w:val="superscript"/>
              </w:rPr>
              <w:t xml:space="preserve">                                                    </w:t>
            </w:r>
          </w:p>
        </w:tc>
      </w:tr>
      <w:tr w:rsidR="00601547" w:rsidRPr="00936BF8" w:rsidTr="00CE3A21">
        <w:trPr>
          <w:trHeight w:val="330"/>
          <w:jc w:val="center"/>
        </w:trPr>
        <w:tc>
          <w:tcPr>
            <w:tcW w:w="3801" w:type="dxa"/>
            <w:shd w:val="clear" w:color="auto" w:fill="D9D9D9" w:themeFill="background1" w:themeFillShade="D9"/>
          </w:tcPr>
          <w:p w:rsidR="00601547" w:rsidRDefault="00601547" w:rsidP="006015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Wskazanie okresu, który wykorzystano do wykazania obrotów w 2019r.</w:t>
            </w:r>
          </w:p>
          <w:p w:rsidR="00601547" w:rsidRDefault="00601547" w:rsidP="00601547">
            <w:pPr>
              <w:rPr>
                <w:rFonts w:cs="Times New Roman"/>
                <w:i/>
              </w:rPr>
            </w:pPr>
          </w:p>
          <w:p w:rsidR="00601547" w:rsidRDefault="00601547" w:rsidP="006015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okres dwóch następujących po sobie miesięcy, analogiczny do przedstawionego z 2020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Default="00601547" w:rsidP="006015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od      …….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..…. / 2019</w:t>
            </w:r>
            <w:r w:rsidRPr="00936BF8">
              <w:rPr>
                <w:rFonts w:cs="Times New Roman"/>
              </w:rPr>
              <w:t xml:space="preserve"> r.</w:t>
            </w:r>
            <w:r>
              <w:rPr>
                <w:rFonts w:cs="Times New Roman"/>
              </w:rPr>
              <w:t xml:space="preserve"> do    …….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</w:t>
            </w:r>
            <w:r w:rsidR="009C4671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2019</w:t>
            </w:r>
            <w:r w:rsidRPr="00936BF8">
              <w:rPr>
                <w:rFonts w:cs="Times New Roman"/>
              </w:rPr>
              <w:t xml:space="preserve"> r.</w:t>
            </w:r>
          </w:p>
        </w:tc>
      </w:tr>
      <w:tr w:rsidR="00601547" w:rsidRPr="00936BF8" w:rsidTr="00601547">
        <w:trPr>
          <w:trHeight w:val="527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601547" w:rsidRPr="009C4671" w:rsidRDefault="00D74969" w:rsidP="0060154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Stosunek łącznych obrotów</w:t>
            </w:r>
            <w:r w:rsidR="000A1C6C">
              <w:rPr>
                <w:rFonts w:cs="Times New Roman"/>
              </w:rPr>
              <w:t xml:space="preserve"> we wskazanym okresie</w:t>
            </w:r>
            <w:r w:rsidR="009C4671" w:rsidRPr="009C4671">
              <w:rPr>
                <w:rFonts w:cs="Times New Roman"/>
              </w:rPr>
              <w:t xml:space="preserve"> w 2019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Pr="00936BF8" w:rsidRDefault="00601547" w:rsidP="00601547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:rsidR="00601547" w:rsidRPr="00936BF8" w:rsidRDefault="00601547" w:rsidP="00601547">
            <w:pPr>
              <w:rPr>
                <w:rFonts w:cs="Times New Roman"/>
              </w:rPr>
            </w:pPr>
          </w:p>
        </w:tc>
      </w:tr>
    </w:tbl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7"/>
        <w:gridCol w:w="4530"/>
      </w:tblGrid>
      <w:tr w:rsidR="00DF2191" w:rsidTr="007B3A0D">
        <w:trPr>
          <w:trHeight w:val="1603"/>
        </w:trPr>
        <w:tc>
          <w:tcPr>
            <w:tcW w:w="9207" w:type="dxa"/>
            <w:gridSpan w:val="2"/>
            <w:shd w:val="clear" w:color="auto" w:fill="D9D9D9" w:themeFill="background1" w:themeFillShade="D9"/>
          </w:tcPr>
          <w:p w:rsidR="00DF2191" w:rsidRDefault="00DF2191" w:rsidP="009D2848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</w:rPr>
              <w:t xml:space="preserve">Obliczenie spadku obrotów dokonujemy według algorytmu: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x-y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y</m:t>
                  </m:r>
                </m:den>
              </m:f>
              <m:r>
                <w:rPr>
                  <w:rFonts w:ascii="Cambria Math" w:hAnsi="Cambria Math" w:cstheme="minorHAnsi"/>
                  <w:sz w:val="40"/>
                  <w:szCs w:val="40"/>
                </w:rPr>
                <m:t>*100</m:t>
              </m:r>
            </m:oMath>
            <w:r>
              <w:rPr>
                <w:rFonts w:cs="Times New Roman"/>
                <w:sz w:val="40"/>
                <w:szCs w:val="40"/>
              </w:rPr>
              <w:t xml:space="preserve"> 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>gdzie: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X= </w:t>
            </w:r>
            <w:r w:rsidR="00D74969">
              <w:rPr>
                <w:rFonts w:cs="Times New Roman"/>
              </w:rPr>
              <w:t>Stosunek łącznych obrotów</w:t>
            </w:r>
            <w:r w:rsidR="00D96DE7">
              <w:rPr>
                <w:rFonts w:cs="Times New Roman"/>
              </w:rPr>
              <w:t xml:space="preserve"> w okresie </w:t>
            </w:r>
            <w:r w:rsidR="00D96DE7" w:rsidRPr="00CF5389">
              <w:rPr>
                <w:rFonts w:cs="Times New Roman"/>
              </w:rPr>
              <w:t>2 kolejnych miesięcy kalendarzowych</w:t>
            </w:r>
            <w:r>
              <w:rPr>
                <w:rFonts w:cs="Times New Roman"/>
              </w:rPr>
              <w:t xml:space="preserve"> w 2020 r.</w:t>
            </w:r>
          </w:p>
          <w:p w:rsid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Y= </w:t>
            </w:r>
            <w:r w:rsidR="00D74969">
              <w:rPr>
                <w:rFonts w:cs="Times New Roman"/>
              </w:rPr>
              <w:t>Stosunek łącznych obrotów</w:t>
            </w:r>
            <w:r w:rsidR="00D96DE7">
              <w:rPr>
                <w:rFonts w:cs="Times New Roman"/>
              </w:rPr>
              <w:t xml:space="preserve"> w okresie analogicznych </w:t>
            </w:r>
            <w:r w:rsidR="00D96DE7" w:rsidRPr="00CF5389">
              <w:rPr>
                <w:rFonts w:cs="Times New Roman"/>
              </w:rPr>
              <w:t>2 kolejnych miesięcy kalendarzowych</w:t>
            </w:r>
            <w:r>
              <w:rPr>
                <w:rFonts w:cs="Times New Roman"/>
              </w:rPr>
              <w:t xml:space="preserve"> w 2019 r.</w:t>
            </w:r>
          </w:p>
          <w:p w:rsidR="00DF2191" w:rsidRPr="00DF2191" w:rsidRDefault="00DF2191" w:rsidP="009D2848">
            <w:pPr>
              <w:rPr>
                <w:rFonts w:cs="Times New Roman"/>
              </w:rPr>
            </w:pPr>
            <w:r>
              <w:rPr>
                <w:rFonts w:cs="Times New Roman"/>
              </w:rPr>
              <w:t>Wynik, to procentowy spadek obrotów w 2020 r.</w:t>
            </w:r>
          </w:p>
          <w:p w:rsidR="00DF2191" w:rsidRDefault="00DF2191" w:rsidP="00C42DD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1547" w:rsidTr="007B3A0D">
        <w:trPr>
          <w:trHeight w:val="542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01547" w:rsidRPr="00DF2191" w:rsidRDefault="00FF59DC" w:rsidP="00D96D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Spadek </w:t>
            </w:r>
            <w:r w:rsidR="00D96DE7">
              <w:rPr>
                <w:rFonts w:cs="Times New Roman"/>
              </w:rPr>
              <w:t>obrotów</w:t>
            </w:r>
            <w:r>
              <w:rPr>
                <w:rFonts w:cs="Times New Roman"/>
              </w:rPr>
              <w:t xml:space="preserve"> w ujęciu procentowym</w:t>
            </w:r>
          </w:p>
        </w:tc>
        <w:tc>
          <w:tcPr>
            <w:tcW w:w="4530" w:type="dxa"/>
            <w:vAlign w:val="center"/>
          </w:tcPr>
          <w:p w:rsidR="00601547" w:rsidRPr="00FF59DC" w:rsidRDefault="00601547" w:rsidP="009C4671">
            <w:pPr>
              <w:rPr>
                <w:rFonts w:cs="Times New Roman"/>
                <w:b/>
              </w:rPr>
            </w:pPr>
          </w:p>
        </w:tc>
      </w:tr>
    </w:tbl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03577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</w:t>
      </w:r>
      <w:r w:rsidR="0086501C">
        <w:rPr>
          <w:rFonts w:cs="Times New Roman"/>
          <w:b/>
          <w:sz w:val="28"/>
          <w:szCs w:val="28"/>
        </w:rPr>
        <w:t>I</w:t>
      </w:r>
      <w:r w:rsidR="00CF2D5B">
        <w:rPr>
          <w:rFonts w:cs="Times New Roman"/>
          <w:b/>
          <w:sz w:val="28"/>
          <w:szCs w:val="28"/>
        </w:rPr>
        <w:t>I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:rsidR="008B4286" w:rsidRDefault="008B4286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:rsidTr="00B03E9C">
        <w:trPr>
          <w:trHeight w:val="717"/>
        </w:trPr>
        <w:tc>
          <w:tcPr>
            <w:tcW w:w="9322" w:type="dxa"/>
            <w:shd w:val="clear" w:color="auto" w:fill="D9D9D9" w:themeFill="background1" w:themeFillShade="D9"/>
          </w:tcPr>
          <w:p w:rsidR="007C4239" w:rsidRPr="00C31EA1" w:rsidRDefault="000C57F1" w:rsidP="00C31EA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B03E9C">
              <w:rPr>
                <w:rFonts w:cs="Times New Roman"/>
              </w:rPr>
              <w:t>Oświadczam, że zawarte we wniosku informacje o spadku obrotów gospodarczych</w:t>
            </w:r>
            <w:r w:rsidR="007C4239" w:rsidRPr="00B03E9C">
              <w:rPr>
                <w:rFonts w:cs="Times New Roman"/>
              </w:rPr>
              <w:t xml:space="preserve"> są zgodne z prawdą.</w:t>
            </w:r>
          </w:p>
        </w:tc>
      </w:tr>
      <w:tr w:rsidR="008E11BB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B03E9C" w:rsidRDefault="007C4239" w:rsidP="007C4239">
            <w:pPr>
              <w:pStyle w:val="Akapitzlist"/>
              <w:numPr>
                <w:ilvl w:val="0"/>
                <w:numId w:val="29"/>
              </w:numPr>
              <w:tabs>
                <w:tab w:val="right" w:pos="9106"/>
              </w:tabs>
              <w:jc w:val="both"/>
              <w:rPr>
                <w:rFonts w:cs="Times New Roman"/>
              </w:rPr>
            </w:pPr>
            <w:r w:rsidRPr="00B03E9C">
              <w:rPr>
                <w:rFonts w:cs="Times New Roman"/>
              </w:rPr>
              <w:t xml:space="preserve">Oświadczam, że </w:t>
            </w:r>
            <w:r w:rsidRPr="00B03E9C">
              <w:rPr>
                <w:rFonts w:eastAsia="Times New Roman"/>
                <w:color w:val="000000" w:themeColor="text1"/>
              </w:rPr>
              <w:t xml:space="preserve">nie mam zaległości w regulowaniu </w:t>
            </w:r>
            <w:r w:rsidRPr="00B03E9C">
              <w:rPr>
                <w:rFonts w:eastAsia="Times New Roman"/>
              </w:rPr>
              <w:t>zobowiązań podatkowych, składek na ubezpieczenia społeczne, ubezpieczenie zdrowotne, Fundusz Gwarantowanych Świadczeń Pracowniczych, Fundusz Pracy lub Fundusz Solidarnościowy do k</w:t>
            </w:r>
            <w:r w:rsidR="00F35880">
              <w:rPr>
                <w:rFonts w:eastAsia="Times New Roman"/>
              </w:rPr>
              <w:t>ońca trzeciego kwartału 2019 r</w:t>
            </w:r>
            <w:r w:rsidR="002333FC" w:rsidRPr="00B03E9C">
              <w:rPr>
                <w:rFonts w:cs="Times New Roman"/>
              </w:rPr>
              <w:tab/>
            </w:r>
          </w:p>
        </w:tc>
      </w:tr>
      <w:tr w:rsidR="002333FC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2333FC" w:rsidRPr="00B03E9C" w:rsidRDefault="007C4239" w:rsidP="007C423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B03E9C">
              <w:rPr>
                <w:rFonts w:cs="Times New Roman"/>
              </w:rPr>
              <w:t>Zobowiązuję się przeznaczyć środki z  dofinansowania na koszty związane z prowadzeniem działalności gospodarczej.</w:t>
            </w:r>
          </w:p>
        </w:tc>
      </w:tr>
      <w:tr w:rsidR="005B73F3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5B73F3" w:rsidRPr="00B03E9C" w:rsidRDefault="003F0722" w:rsidP="00D321F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imes New Roman"/>
              </w:rPr>
            </w:pPr>
            <w:r w:rsidRPr="00B03E9C">
              <w:rPr>
                <w:rFonts w:cs="Times New Roman"/>
              </w:rPr>
              <w:t>Oświadczam, że nie otrzymałem i nie ubiegam się dofinansowanie</w:t>
            </w:r>
            <w:r w:rsidR="00D321F2" w:rsidRPr="00B03E9C">
              <w:rPr>
                <w:rFonts w:cs="Times New Roman"/>
              </w:rPr>
              <w:t xml:space="preserve"> na ten sam cel z innych środków publicznych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B12961" w:rsidRPr="003509A2" w:rsidRDefault="00DC221E" w:rsidP="00E24DCB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B03E9C">
              <w:rPr>
                <w:rFonts w:cs="Times New Roman"/>
              </w:rPr>
              <w:t xml:space="preserve">Oświadczam, że </w:t>
            </w:r>
            <w:r w:rsidR="000115D5" w:rsidRPr="00B03E9C">
              <w:rPr>
                <w:rFonts w:cs="Times New Roman"/>
              </w:rPr>
              <w:t>nie występują przesłanki do ogłosz</w:t>
            </w:r>
            <w:r w:rsidR="00E24DCB" w:rsidRPr="00B03E9C">
              <w:rPr>
                <w:rFonts w:cs="Times New Roman"/>
              </w:rPr>
              <w:t xml:space="preserve">enia upadłości przedsiębiorstwa, o których mowa w </w:t>
            </w:r>
            <w:r w:rsidR="00E24DCB" w:rsidRPr="00B03E9C">
              <w:rPr>
                <w:rFonts w:eastAsia="Times New Roman"/>
                <w:color w:val="000000" w:themeColor="text1"/>
              </w:rPr>
              <w:t xml:space="preserve">art. 11 lub </w:t>
            </w:r>
            <w:hyperlink r:id="rId8" w:history="1">
              <w:r w:rsidR="00E24DCB" w:rsidRPr="00B03E9C">
                <w:rPr>
                  <w:rStyle w:val="Hipercze"/>
                  <w:rFonts w:eastAsia="Times New Roman" w:cs="Times New Roman"/>
                  <w:color w:val="000000" w:themeColor="text1"/>
                </w:rPr>
                <w:t>art. 13 ust. 3</w:t>
              </w:r>
            </w:hyperlink>
            <w:r w:rsidR="00E24DCB" w:rsidRPr="00B03E9C">
              <w:rPr>
                <w:rFonts w:eastAsia="Times New Roman"/>
                <w:color w:val="000000" w:themeColor="text1"/>
              </w:rPr>
              <w:t xml:space="preserve"> ustawy z dnia 28 lutego 2003 r. – Prawo upadłościowe</w:t>
            </w:r>
            <w:r w:rsidR="00E24DCB" w:rsidRPr="0030177D">
              <w:rPr>
                <w:rStyle w:val="Odwoanieprzypisudolnego"/>
                <w:rFonts w:eastAsia="Times New Roman"/>
                <w:b/>
                <w:color w:val="000000" w:themeColor="text1"/>
              </w:rPr>
              <w:footnoteReference w:id="1"/>
            </w:r>
          </w:p>
          <w:p w:rsidR="00D96DE7" w:rsidRPr="00D96DE7" w:rsidRDefault="00D96DE7" w:rsidP="00D96DE7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Zapoznałam/łem się z obowiązkiem prowadzenia działalności przez okres przyznania wsparcia oraz okres równy temu okresowi po zakończeniu dofinansowania.</w:t>
            </w:r>
          </w:p>
        </w:tc>
      </w:tr>
      <w:tr w:rsidR="00D96DE7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D96DE7" w:rsidRDefault="00D96DE7" w:rsidP="00D96DE7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numer</w:t>
            </w:r>
            <w:r w:rsidRPr="003509A2">
              <w:rPr>
                <w:rFonts w:cs="Times New Roman"/>
              </w:rPr>
              <w:t xml:space="preserve"> r</w:t>
            </w:r>
            <w:r>
              <w:rPr>
                <w:rFonts w:cs="Times New Roman"/>
              </w:rPr>
              <w:t>achunku bankowego albo numer</w:t>
            </w:r>
            <w:r w:rsidRPr="003509A2">
              <w:rPr>
                <w:rFonts w:cs="Times New Roman"/>
              </w:rPr>
              <w:t xml:space="preserve"> rachunku prowadzonego w spółdzielczej kasie oszczędnościowo-kredytowej właściwego dla prowadzonej działalności gospodarczej.</w:t>
            </w:r>
          </w:p>
          <w:p w:rsidR="00D96DE7" w:rsidRDefault="00D96DE7" w:rsidP="00D96DE7">
            <w:pPr>
              <w:pStyle w:val="Akapitzlist"/>
              <w:ind w:left="578"/>
              <w:rPr>
                <w:rFonts w:cs="Times New Roman"/>
              </w:rPr>
            </w:pPr>
          </w:p>
          <w:p w:rsidR="00D96DE7" w:rsidRPr="00B03E9C" w:rsidRDefault="00D96DE7" w:rsidP="00D96DE7">
            <w:pPr>
              <w:pStyle w:val="Akapitzlist"/>
              <w:ind w:left="578"/>
              <w:rPr>
                <w:rFonts w:cs="Times New Roman"/>
              </w:rPr>
            </w:pPr>
            <w:r>
              <w:rPr>
                <w:rFonts w:cs="Times New Roman"/>
              </w:rPr>
              <w:t>Numer rachunku: ………………………………………………………………………………………………………………</w:t>
            </w:r>
          </w:p>
        </w:tc>
      </w:tr>
    </w:tbl>
    <w:p w:rsidR="003509A2" w:rsidRPr="003509A2" w:rsidRDefault="003509A2" w:rsidP="003509A2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8"/>
          <w:szCs w:val="28"/>
        </w:rPr>
      </w:pPr>
    </w:p>
    <w:p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7078" w:rsidRPr="00936BF8" w:rsidRDefault="00EE04EE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2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warzanie </w:t>
      </w:r>
      <w:r w:rsidR="00CF4ACC" w:rsidRPr="008A6DF1">
        <w:rPr>
          <w:rFonts w:asciiTheme="minorHAnsi" w:eastAsiaTheme="minorEastAsia" w:hAnsiTheme="minorHAnsi"/>
          <w:sz w:val="20"/>
          <w:szCs w:val="22"/>
        </w:rPr>
        <w:t>danych osobowych</w:t>
      </w:r>
      <w:r w:rsidR="004E7908" w:rsidRPr="008A6DF1">
        <w:rPr>
          <w:rFonts w:asciiTheme="minorHAnsi" w:eastAsiaTheme="minorEastAsia" w:hAnsiTheme="minorHAnsi"/>
          <w:sz w:val="20"/>
          <w:szCs w:val="22"/>
        </w:rPr>
        <w:t xml:space="preserve"> </w:t>
      </w:r>
      <w:r w:rsidR="007B2AFD" w:rsidRPr="008A6DF1">
        <w:rPr>
          <w:rFonts w:asciiTheme="minorHAnsi" w:eastAsiaTheme="minorEastAsia" w:hAnsiTheme="minorHAnsi"/>
          <w:sz w:val="20"/>
          <w:szCs w:val="22"/>
        </w:rPr>
        <w:t>zawartych</w:t>
      </w:r>
      <w:r w:rsidR="00641D8E" w:rsidRPr="008A6DF1">
        <w:rPr>
          <w:rFonts w:asciiTheme="minorHAnsi" w:eastAsiaTheme="minorEastAsia" w:hAnsiTheme="minorHAnsi"/>
          <w:sz w:val="20"/>
          <w:szCs w:val="22"/>
        </w:rPr>
        <w:t xml:space="preserve"> </w:t>
      </w:r>
      <w:r w:rsidR="004E7908" w:rsidRPr="008A6DF1">
        <w:rPr>
          <w:rFonts w:asciiTheme="minorHAnsi" w:eastAsiaTheme="minorEastAsia" w:hAnsiTheme="minorHAnsi"/>
          <w:sz w:val="20"/>
          <w:szCs w:val="22"/>
        </w:rPr>
        <w:t>we wniosku</w:t>
      </w:r>
      <w:r w:rsidR="006E2DA4" w:rsidRPr="008A6DF1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przez </w:t>
      </w:r>
      <w:r w:rsidR="0086501C">
        <w:rPr>
          <w:rFonts w:asciiTheme="minorHAnsi" w:eastAsiaTheme="minorEastAsia" w:hAnsiTheme="minorHAnsi"/>
          <w:sz w:val="20"/>
          <w:szCs w:val="22"/>
        </w:rPr>
        <w:t>powiatowy urząd pracy, do którego składam wniosek</w:t>
      </w:r>
      <w:r w:rsidR="00C26242">
        <w:rPr>
          <w:rFonts w:asciiTheme="minorHAnsi" w:eastAsiaTheme="minorEastAsia" w:hAnsiTheme="minorHAnsi"/>
          <w:sz w:val="20"/>
          <w:szCs w:val="22"/>
        </w:rPr>
        <w:t>.</w:t>
      </w:r>
    </w:p>
    <w:p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:rsidR="003509A2" w:rsidRDefault="000111F3" w:rsidP="00F26C1D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</w:rPr>
      </w:pPr>
      <w:r w:rsidRPr="000111F3">
        <w:rPr>
          <w:rFonts w:asciiTheme="minorHAnsi" w:hAnsiTheme="minorHAnsi"/>
          <w:b/>
        </w:rPr>
        <w:t>Jestem świadom</w:t>
      </w:r>
      <w:r w:rsidR="00DB5AC0">
        <w:rPr>
          <w:rFonts w:asciiTheme="minorHAnsi" w:hAnsiTheme="minorHAnsi"/>
          <w:b/>
        </w:rPr>
        <w:t>a/</w:t>
      </w:r>
      <w:r w:rsidRPr="000111F3">
        <w:rPr>
          <w:rFonts w:asciiTheme="minorHAnsi" w:hAnsiTheme="minorHAnsi"/>
          <w:b/>
        </w:rPr>
        <w:t>y odpowiedzialności karnej za złożenie fałszywego oświadczenia.</w:t>
      </w:r>
    </w:p>
    <w:p w:rsidR="003509A2" w:rsidRPr="000111F3" w:rsidRDefault="003509A2" w:rsidP="003509A2">
      <w:pPr>
        <w:pStyle w:val="Tekstpodstawowy"/>
        <w:spacing w:before="120" w:after="0"/>
        <w:jc w:val="both"/>
        <w:rPr>
          <w:rFonts w:asciiTheme="minorHAnsi" w:hAnsiTheme="minorHAnsi"/>
          <w:b/>
        </w:rPr>
      </w:pPr>
    </w:p>
    <w:p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4A225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647FB" w:rsidRPr="00936BF8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6C71EE">
        <w:rPr>
          <w:rFonts w:cs="Times New Roman"/>
        </w:rPr>
        <w:t xml:space="preserve">               </w:t>
      </w:r>
      <w:r w:rsidR="00DF433A" w:rsidRPr="00936BF8">
        <w:rPr>
          <w:rFonts w:cs="Times New Roman"/>
        </w:rPr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:rsidR="007E2A11" w:rsidRDefault="0080314C" w:rsidP="007E2A11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</w:t>
      </w:r>
      <w:r w:rsidR="007E2A11">
        <w:rPr>
          <w:rFonts w:asciiTheme="minorHAnsi" w:hAnsiTheme="minorHAnsi"/>
          <w:sz w:val="18"/>
          <w:szCs w:val="16"/>
        </w:rPr>
        <w:t xml:space="preserve">            </w:t>
      </w:r>
      <w:r w:rsidR="00ED7B4C" w:rsidRPr="00936BF8">
        <w:rPr>
          <w:rFonts w:asciiTheme="minorHAnsi" w:hAnsiTheme="minorHAnsi"/>
          <w:sz w:val="18"/>
          <w:szCs w:val="16"/>
        </w:rPr>
        <w:t xml:space="preserve"> </w:t>
      </w:r>
      <w:r w:rsidRPr="00936BF8">
        <w:rPr>
          <w:rFonts w:asciiTheme="minorHAnsi" w:hAnsiTheme="minorHAnsi"/>
          <w:sz w:val="18"/>
          <w:szCs w:val="16"/>
        </w:rPr>
        <w:t xml:space="preserve">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A43CD3">
        <w:rPr>
          <w:rFonts w:asciiTheme="minorHAnsi" w:hAnsiTheme="minorHAnsi"/>
          <w:sz w:val="18"/>
          <w:szCs w:val="16"/>
        </w:rPr>
        <w:t>(czytelny podpis W</w:t>
      </w:r>
      <w:r w:rsidR="007E2A11">
        <w:rPr>
          <w:rFonts w:asciiTheme="minorHAnsi" w:hAnsiTheme="minorHAnsi"/>
          <w:sz w:val="18"/>
          <w:szCs w:val="16"/>
        </w:rPr>
        <w:t>nioskodawcy</w:t>
      </w:r>
    </w:p>
    <w:p w:rsidR="007E2A11" w:rsidRPr="007E2A11" w:rsidRDefault="007E2A11" w:rsidP="007E2A11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</w:t>
      </w:r>
      <w:r w:rsidRPr="007E2A11">
        <w:rPr>
          <w:rFonts w:asciiTheme="minorHAnsi" w:hAnsiTheme="minorHAnsi"/>
          <w:sz w:val="18"/>
          <w:szCs w:val="16"/>
        </w:rPr>
        <w:t xml:space="preserve">/osoby reprezentującej </w:t>
      </w:r>
      <w:r w:rsidR="0009080D">
        <w:rPr>
          <w:rFonts w:asciiTheme="minorHAnsi" w:hAnsiTheme="minorHAnsi"/>
          <w:sz w:val="18"/>
          <w:szCs w:val="16"/>
        </w:rPr>
        <w:t>W</w:t>
      </w:r>
      <w:r w:rsidRPr="007E2A11">
        <w:rPr>
          <w:rFonts w:asciiTheme="minorHAnsi" w:hAnsiTheme="minorHAnsi"/>
          <w:sz w:val="18"/>
          <w:szCs w:val="16"/>
        </w:rPr>
        <w:t>nioskodawcę/</w:t>
      </w:r>
    </w:p>
    <w:p w:rsidR="003509A2" w:rsidRDefault="007E2A11" w:rsidP="001A13ED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        </w:t>
      </w:r>
      <w:r w:rsidRPr="007E2A11">
        <w:rPr>
          <w:rFonts w:asciiTheme="minorHAnsi" w:hAnsiTheme="minorHAnsi"/>
          <w:sz w:val="18"/>
          <w:szCs w:val="16"/>
        </w:rPr>
        <w:t xml:space="preserve">pełnomocnika </w:t>
      </w:r>
      <w:r w:rsidR="0009080D">
        <w:rPr>
          <w:rFonts w:asciiTheme="minorHAnsi" w:hAnsiTheme="minorHAnsi"/>
          <w:sz w:val="18"/>
          <w:szCs w:val="16"/>
        </w:rPr>
        <w:t>W</w:t>
      </w:r>
      <w:r w:rsidRPr="007E2A11">
        <w:rPr>
          <w:rFonts w:asciiTheme="minorHAnsi" w:hAnsiTheme="minorHAnsi"/>
          <w:sz w:val="18"/>
          <w:szCs w:val="16"/>
        </w:rPr>
        <w:t>nioskodawcy)</w:t>
      </w:r>
    </w:p>
    <w:p w:rsidR="000111F3" w:rsidRPr="001A13ED" w:rsidRDefault="000111F3" w:rsidP="001A13ED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>
        <w:rPr>
          <w:b/>
          <w:bCs/>
          <w:color w:val="1B1B1B"/>
          <w:sz w:val="28"/>
          <w:szCs w:val="28"/>
        </w:rPr>
        <w:br w:type="page"/>
      </w:r>
    </w:p>
    <w:p w:rsidR="005B73F3" w:rsidRPr="00AA3450" w:rsidRDefault="005B73F3" w:rsidP="005B73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  <w:r w:rsidRPr="00AA3450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B73F3" w:rsidRPr="00AA3450" w:rsidTr="00BA1FEF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Default="005B73F3" w:rsidP="00BA1FEF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hAnsi="Times New Roman" w:cs="Times New Roman"/>
              </w:rPr>
              <w:t xml:space="preserve">Zgodnie z art. 13 ust. 1 i 2 rozporządzenia Parlamentu Europejskiego i Rady (UE) 2016/679 </w:t>
            </w:r>
            <w:r>
              <w:rPr>
                <w:rFonts w:ascii="Times New Roman" w:hAnsi="Times New Roman" w:cs="Times New Roman"/>
              </w:rPr>
              <w:t>z dnia 27 </w:t>
            </w:r>
            <w:r w:rsidRPr="00AA3450">
              <w:rPr>
                <w:rFonts w:ascii="Times New Roman" w:hAnsi="Times New Roman" w:cs="Times New Roman"/>
              </w:rPr>
              <w:t xml:space="preserve">kwietnia 2016 r. w sprawie ochrony osób fizycznych w związku z przetwarzaniem danych </w:t>
            </w:r>
            <w:r>
              <w:rPr>
                <w:rFonts w:ascii="Times New Roman" w:hAnsi="Times New Roman" w:cs="Times New Roman"/>
              </w:rPr>
              <w:t>osobowych i </w:t>
            </w:r>
            <w:r w:rsidRPr="00AA3450">
              <w:rPr>
                <w:rFonts w:ascii="Times New Roman" w:hAnsi="Times New Roman" w:cs="Times New Roman"/>
              </w:rPr>
              <w:t>w sprawie swobodnego przepływu takich danych oraz uchylenia dyrektywy 95/46/WE poniżej przekazuję następujące informacje:</w:t>
            </w:r>
          </w:p>
          <w:p w:rsidR="005B73F3" w:rsidRPr="00AA3450" w:rsidRDefault="005B73F3" w:rsidP="00BA1FEF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Default="005B73F3" w:rsidP="00BA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784C98">
              <w:rPr>
                <w:rFonts w:ascii="Times New Roman" w:hAnsi="Times New Roman" w:cs="Times New Roman"/>
              </w:rPr>
              <w:t>powiatowy u</w:t>
            </w:r>
            <w:r w:rsidR="00BC272C">
              <w:rPr>
                <w:rFonts w:ascii="Times New Roman" w:hAnsi="Times New Roman" w:cs="Times New Roman"/>
              </w:rPr>
              <w:t>rząd pracy</w:t>
            </w:r>
            <w:r w:rsidR="00075791">
              <w:rPr>
                <w:rFonts w:ascii="Times New Roman" w:hAnsi="Times New Roman" w:cs="Times New Roman"/>
              </w:rPr>
              <w:t>, do którego został złożony wniosek</w:t>
            </w:r>
            <w:r w:rsidR="00A31707">
              <w:rPr>
                <w:rFonts w:ascii="Times New Roman" w:hAnsi="Times New Roman" w:cs="Times New Roman"/>
              </w:rPr>
              <w:t>.</w:t>
            </w:r>
          </w:p>
          <w:p w:rsidR="005B73F3" w:rsidRPr="00AA3450" w:rsidRDefault="005B73F3" w:rsidP="00BA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FD3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 w:rsidRPr="00AA3450">
              <w:rPr>
                <w:rFonts w:ascii="Times New Roman" w:hAnsi="Times New Roman" w:cs="Times New Roman"/>
              </w:rPr>
              <w:t xml:space="preserve">mailowy </w:t>
            </w:r>
            <w:r w:rsidR="00EB6AA0">
              <w:rPr>
                <w:rFonts w:ascii="Times New Roman" w:hAnsi="Times New Roman" w:cs="Times New Roman"/>
              </w:rPr>
              <w:t xml:space="preserve">podany </w:t>
            </w:r>
            <w:r w:rsidR="00D54B92">
              <w:rPr>
                <w:rFonts w:ascii="Times New Roman" w:hAnsi="Times New Roman" w:cs="Times New Roman"/>
              </w:rPr>
              <w:t>na stronie internetowej urzędu</w:t>
            </w:r>
            <w:r w:rsidRPr="00AA3450">
              <w:rPr>
                <w:rFonts w:ascii="Times New Roman" w:hAnsi="Times New Roman" w:cs="Times New Roman"/>
              </w:rPr>
              <w:t>,</w:t>
            </w:r>
            <w:r w:rsidR="00D54B92">
              <w:rPr>
                <w:rFonts w:ascii="Times New Roman" w:hAnsi="Times New Roman" w:cs="Times New Roman"/>
              </w:rPr>
              <w:t xml:space="preserve"> do którego </w:t>
            </w:r>
            <w:r w:rsidR="002F1B30">
              <w:rPr>
                <w:rFonts w:ascii="Times New Roman" w:hAnsi="Times New Roman" w:cs="Times New Roman"/>
              </w:rPr>
              <w:t>został złożonych wniosek</w:t>
            </w:r>
            <w:r w:rsidR="002256C7">
              <w:rPr>
                <w:rFonts w:ascii="Times New Roman" w:hAnsi="Times New Roman" w:cs="Times New Roman"/>
              </w:rPr>
              <w:t>,</w:t>
            </w:r>
            <w:r w:rsidRPr="00AA3450">
              <w:rPr>
                <w:rFonts w:ascii="Times New Roman" w:hAnsi="Times New Roman" w:cs="Times New Roman"/>
              </w:rPr>
              <w:t xml:space="preserve"> lub pisemnie na adres siedziby </w:t>
            </w:r>
            <w:r w:rsidR="00A46D5B">
              <w:rPr>
                <w:rFonts w:ascii="Times New Roman" w:hAnsi="Times New Roman" w:cs="Times New Roman"/>
              </w:rPr>
              <w:t>administratora.</w:t>
            </w: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50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hAnsi="Times New Roman" w:cs="Times New Roman"/>
              </w:rPr>
              <w:t>Z Inspektorem Ochrony Danych można się kontaktować we wszystkich sprawach dotyczących przetwarzania danych osobowych w szczególności w</w:t>
            </w:r>
            <w:r>
              <w:rPr>
                <w:rFonts w:ascii="Times New Roman" w:hAnsi="Times New Roman" w:cs="Times New Roman"/>
              </w:rPr>
              <w:t> </w:t>
            </w:r>
            <w:r w:rsidRPr="00AA3450">
              <w:rPr>
                <w:rFonts w:ascii="Times New Roman" w:hAnsi="Times New Roman" w:cs="Times New Roman"/>
              </w:rPr>
              <w:t>zakresie korzystania z praw związanych z ich przetwarzaniem pisemnie na</w:t>
            </w:r>
            <w:r w:rsidR="009F59CA">
              <w:rPr>
                <w:rFonts w:ascii="Times New Roman" w:hAnsi="Times New Roman" w:cs="Times New Roman"/>
              </w:rPr>
              <w:t xml:space="preserve"> </w:t>
            </w:r>
            <w:r w:rsidRPr="00AA3450">
              <w:rPr>
                <w:rFonts w:ascii="Times New Roman" w:hAnsi="Times New Roman" w:cs="Times New Roman"/>
              </w:rPr>
              <w:t>adres siedziby administratora.</w:t>
            </w: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Default="005B73F3" w:rsidP="00BA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Pani / Pana dane będą przetwarzane w celu rozpatrzenia przesłanej do MRPiPS korespondencji. Podstawą prawną przetwarzania danych jest art. 6 ust. 1 lit. e RODO. </w:t>
            </w:r>
          </w:p>
          <w:p w:rsidR="005B73F3" w:rsidRPr="00AA3450" w:rsidRDefault="005B73F3" w:rsidP="00BA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instytucjom kontrolnym</w:t>
            </w:r>
            <w:r w:rsidR="00286596">
              <w:rPr>
                <w:rFonts w:ascii="Times New Roman" w:eastAsia="Times New Roman" w:hAnsi="Times New Roman" w:cs="Times New Roman"/>
                <w:color w:val="1B1B1B"/>
              </w:rPr>
              <w:t>)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.</w:t>
            </w:r>
          </w:p>
          <w:p w:rsidR="005B73F3" w:rsidRPr="00AA3450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5B73F3" w:rsidRPr="00AA3450" w:rsidTr="00BA1FEF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5A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</w:t>
            </w:r>
            <w:r w:rsidR="001619C1">
              <w:rPr>
                <w:rFonts w:ascii="Times New Roman" w:eastAsia="Times New Roman" w:hAnsi="Times New Roman" w:cs="Times New Roman"/>
                <w:color w:val="1B1B1B"/>
              </w:rPr>
              <w:t>przez okres załatwienia sprawy, a</w:t>
            </w:r>
            <w:r w:rsidR="005A0645">
              <w:rPr>
                <w:rFonts w:ascii="Times New Roman" w:eastAsia="Times New Roman" w:hAnsi="Times New Roman" w:cs="Times New Roman"/>
                <w:color w:val="1B1B1B"/>
              </w:rPr>
              <w:t> </w:t>
            </w:r>
            <w:r w:rsidR="001619C1">
              <w:rPr>
                <w:rFonts w:ascii="Times New Roman" w:eastAsia="Times New Roman" w:hAnsi="Times New Roman" w:cs="Times New Roman"/>
                <w:color w:val="1B1B1B"/>
              </w:rPr>
              <w:t>następnie w okresie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 przewidzianym</w:t>
            </w:r>
            <w:r w:rsidR="001619C1"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 dla archiwizacji dokumentów wchodzących do narodowego zasobu archiwalnego. </w:t>
            </w: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5B73F3" w:rsidRPr="00AA3450" w:rsidTr="00BA1FE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, którym jest:</w:t>
            </w:r>
          </w:p>
          <w:p w:rsidR="005B73F3" w:rsidRPr="00AA3450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5B73F3" w:rsidRPr="00AA3450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:rsidR="005B73F3" w:rsidRDefault="005B73F3" w:rsidP="00BA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</w:rPr>
              <w:t>Telefon: 22 531 03 00</w:t>
            </w:r>
          </w:p>
          <w:p w:rsidR="005B73F3" w:rsidRPr="00AA3450" w:rsidRDefault="005B73F3" w:rsidP="00BA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5B73F3" w:rsidRPr="00AA3450" w:rsidTr="00BA1FEF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F3" w:rsidRPr="00AA3450" w:rsidRDefault="005B73F3" w:rsidP="00BA1F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iem rozpatrzenia korespondencji.</w:t>
            </w:r>
          </w:p>
        </w:tc>
      </w:tr>
    </w:tbl>
    <w:p w:rsidR="005B73F3" w:rsidRDefault="005B73F3" w:rsidP="005B73F3"/>
    <w:p w:rsidR="005B73F3" w:rsidRPr="00936BF8" w:rsidRDefault="005B73F3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5B73F3" w:rsidRPr="00936BF8" w:rsidSect="00442F35">
      <w:headerReference w:type="default" r:id="rId9"/>
      <w:footerReference w:type="default" r:id="rId10"/>
      <w:pgSz w:w="11906" w:h="16838"/>
      <w:pgMar w:top="-1134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E" w:rsidRDefault="00EE04EE" w:rsidP="00E845AC">
      <w:pPr>
        <w:spacing w:after="0" w:line="240" w:lineRule="auto"/>
      </w:pPr>
      <w:r>
        <w:separator/>
      </w:r>
    </w:p>
  </w:endnote>
  <w:endnote w:type="continuationSeparator" w:id="0">
    <w:p w:rsidR="00EE04EE" w:rsidRDefault="00EE04EE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81169"/>
      <w:docPartObj>
        <w:docPartGallery w:val="Page Numbers (Bottom of Page)"/>
        <w:docPartUnique/>
      </w:docPartObj>
    </w:sdtPr>
    <w:sdtEndPr/>
    <w:sdtContent>
      <w:p w:rsidR="0081298B" w:rsidRDefault="00812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D3">
          <w:rPr>
            <w:noProof/>
          </w:rPr>
          <w:t>1</w:t>
        </w:r>
        <w:r>
          <w:fldChar w:fldCharType="end"/>
        </w:r>
      </w:p>
    </w:sdtContent>
  </w:sdt>
  <w:p w:rsidR="003B53B2" w:rsidRDefault="003B53B2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E" w:rsidRDefault="00EE04EE" w:rsidP="00E845AC">
      <w:pPr>
        <w:spacing w:after="0" w:line="240" w:lineRule="auto"/>
      </w:pPr>
      <w:r>
        <w:separator/>
      </w:r>
    </w:p>
  </w:footnote>
  <w:footnote w:type="continuationSeparator" w:id="0">
    <w:p w:rsidR="00EE04EE" w:rsidRDefault="00EE04EE" w:rsidP="00E845AC">
      <w:pPr>
        <w:spacing w:after="0" w:line="240" w:lineRule="auto"/>
      </w:pPr>
      <w:r>
        <w:continuationSeparator/>
      </w:r>
    </w:p>
  </w:footnote>
  <w:footnote w:id="1">
    <w:p w:rsidR="00E24DCB" w:rsidRDefault="00E24DCB" w:rsidP="00E24DCB">
      <w:pPr>
        <w:pStyle w:val="Tekstprzypisudolnego"/>
      </w:pPr>
      <w:r>
        <w:rPr>
          <w:rStyle w:val="Odwoanieprzypisudolnego"/>
        </w:rPr>
        <w:footnoteRef/>
      </w:r>
      <w:r>
        <w:rPr>
          <w:rFonts w:eastAsia="Times New Roman"/>
          <w:color w:val="000000" w:themeColor="text1"/>
        </w:rPr>
        <w:t>Ustawa</w:t>
      </w:r>
      <w:r w:rsidRPr="00E24DCB">
        <w:rPr>
          <w:rFonts w:eastAsia="Times New Roman"/>
          <w:color w:val="000000" w:themeColor="text1"/>
        </w:rPr>
        <w:t xml:space="preserve"> z dnia 28 lute</w:t>
      </w:r>
      <w:r>
        <w:rPr>
          <w:rFonts w:eastAsia="Times New Roman"/>
          <w:color w:val="000000" w:themeColor="text1"/>
        </w:rPr>
        <w:t>go 2003 r. – Prawo upadłościowe</w:t>
      </w:r>
      <w:r>
        <w:t xml:space="preserve"> </w:t>
      </w:r>
    </w:p>
    <w:p w:rsidR="00E24DCB" w:rsidRDefault="00E24DCB" w:rsidP="00E24DCB">
      <w:pPr>
        <w:pStyle w:val="Tekstprzypisudolnego"/>
      </w:pPr>
      <w:r w:rsidRPr="0030177D">
        <w:rPr>
          <w:b/>
        </w:rPr>
        <w:t>Art. 11</w:t>
      </w:r>
      <w:r>
        <w:t xml:space="preserve"> [Niewypłacalność - pojęcie] </w:t>
      </w:r>
    </w:p>
    <w:p w:rsidR="00E24DCB" w:rsidRDefault="00E24DCB" w:rsidP="00E24DCB">
      <w:pPr>
        <w:pStyle w:val="Tekstprzypisudolnego"/>
      </w:pPr>
      <w:r>
        <w:t>1. Dłużnik jest niewypłacalny, jeżeli utracił zdolność do wykonywania swoich wymagalnych zobowiązań pieniężnych.</w:t>
      </w:r>
    </w:p>
    <w:p w:rsidR="00E24DCB" w:rsidRDefault="00E24DCB" w:rsidP="00E24DCB">
      <w:pPr>
        <w:pStyle w:val="Tekstprzypisudolnego"/>
      </w:pPr>
      <w:r>
        <w:t>1a. Domniemywa się, że dłużnik utracił zdolność do wykonywania swoich wymagalnych zobowiązań pieniężnych, jeżeli opóźnienie w wykonaniu zobowiązań pieniężnych przekracza trzy miesiące.</w:t>
      </w:r>
    </w:p>
    <w:p w:rsidR="00E24DCB" w:rsidRDefault="00E24DCB" w:rsidP="00E24DCB">
      <w:pPr>
        <w:pStyle w:val="Tekstprzypisudolnego"/>
      </w:pPr>
      <w:r>
        <w:t>2. Dłużnik będący osobą prawną albo jednostką organizacyjną nieposiadającą osobowości prawnej, której odrębna ustawa przyznaje zdolność prawną, jest niewypłacalny także wtedy, gdy jego zobowiązania pieniężne przekraczają wartość jego majątku, a stan ten utrzymuje się przez okres przekraczający dwadzieścia cztery miesiące.</w:t>
      </w:r>
    </w:p>
    <w:p w:rsidR="00E24DCB" w:rsidRDefault="00E24DCB" w:rsidP="00E24DCB">
      <w:pPr>
        <w:pStyle w:val="Tekstprzypisudolnego"/>
      </w:pPr>
      <w:r>
        <w:t>3. Do majątku, o którym mowa w ust. 2, nie wlicza się składników niewchodzących w skład masy upadłości.</w:t>
      </w:r>
    </w:p>
    <w:p w:rsidR="00E24DCB" w:rsidRDefault="00E24DCB" w:rsidP="00E24DCB">
      <w:pPr>
        <w:pStyle w:val="Tekstprzypisudolnego"/>
      </w:pPr>
      <w:r>
        <w:t>4. Do zobowiązań pieniężnych, o których mowa w ust. 2, nie wlicza się zobowiązań przyszłych, w tym zobowiązań pod warunkiem zawieszającym oraz zobowiązań wobec wspólnika albo akcjonariusza z tytułu pożyczki lub innej czynności prawnej o podobnych skutkach, o których mowa w art. 342 ust. 1 pkt 4.</w:t>
      </w:r>
    </w:p>
    <w:p w:rsidR="00E24DCB" w:rsidRDefault="00E24DCB" w:rsidP="00E24DCB">
      <w:pPr>
        <w:pStyle w:val="Tekstprzypisudolnego"/>
      </w:pPr>
      <w:r>
        <w:t xml:space="preserve">5. Domniemywa się, że zobowiązania pieniężne dłużnika przekraczają wartość jego majątku, jeżeli zgodnie z bilansem jego zobowiązania, z wyłączeniem rezerw na zobowiązania oraz zobowiązań wobec jednostek powiązanych, przekraczają wartość jego aktywów, a stan ten utrzymuje się przez okres przekraczający dwadzieścia cztery miesiące. </w:t>
      </w:r>
    </w:p>
    <w:p w:rsidR="00E24DCB" w:rsidRDefault="00E24DCB" w:rsidP="00E24DCB">
      <w:pPr>
        <w:pStyle w:val="Tekstprzypisudolnego"/>
      </w:pPr>
      <w:r>
        <w:t>6. Sąd może oddalić wniosek o ogłoszenie upadłości, jeżeli nie ma zagrożenia utraty przez dłużnika zdolności do wykonywania jego wymagalnych zobowiązań pieniężnych w niedługim czasie.</w:t>
      </w:r>
    </w:p>
    <w:p w:rsidR="00E24DCB" w:rsidRDefault="00E24DCB" w:rsidP="00E24DCB">
      <w:pPr>
        <w:pStyle w:val="Tekstprzypisudolnego"/>
      </w:pPr>
      <w:r>
        <w:t>7. Przepisy ust. 2-6 nie mają zastosowania do spółek osobowych określonych w ustawie z dnia 15 września 2000 r. - Kodeks spółek handlowych (Dz.U. z 2017 r. poz. 1577, z późn. zm.6)), zwanej dalej „Kodeksem spółek handlowych”, w których co najmniej jednym wspólnikiem odpowiadającym za zobowiązania spółki bez ograniczenia całym swoim majątkiem jest osoba fizyczna.</w:t>
      </w:r>
    </w:p>
    <w:p w:rsidR="00E24DCB" w:rsidRPr="0030177D" w:rsidRDefault="00E24DCB" w:rsidP="00E24DCB">
      <w:pPr>
        <w:pStyle w:val="Tekstprzypisudolnego"/>
        <w:rPr>
          <w:b/>
        </w:rPr>
      </w:pPr>
      <w:r w:rsidRPr="0030177D">
        <w:rPr>
          <w:b/>
        </w:rPr>
        <w:t>Art. 13 ust.3</w:t>
      </w:r>
    </w:p>
    <w:p w:rsidR="00E24DCB" w:rsidRDefault="00E24DCB" w:rsidP="00E24DCB">
      <w:pPr>
        <w:pStyle w:val="Tekstprzypisudolnego"/>
      </w:pPr>
      <w:r w:rsidRPr="00E24DCB">
        <w:t>3. Jeżeli zostanie uprawdopodobnione, że obciążenia majątku dłużnika są bezskuteczne według przepisów ustawy albo gdy dokonane zostały w celu pokrzywdzenia wierzycieli, jak również jeżeli zostanie uprawdopodobnione, że dłużnik dokonał innych czynności prawnych bezskutecznych według przepisów ustawy, którymi wyzbył się majątku wystarczającego na zaspokojenie kosztów postępowania, a okoliczności sprawy wskazują, że zastosowanie przepisów o bezskuteczności i zaskarżaniu czynności upadłego doprowadzi do uzyskania majątku o wartości przekraczającej przewidywaną wysokość kosztów, przepisów ust. 1 i 2 nie stosuje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EC9"/>
    <w:multiLevelType w:val="hybridMultilevel"/>
    <w:tmpl w:val="E81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3B85"/>
    <w:multiLevelType w:val="hybridMultilevel"/>
    <w:tmpl w:val="FF62F2EC"/>
    <w:lvl w:ilvl="0" w:tplc="008A0D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0439"/>
    <w:multiLevelType w:val="hybridMultilevel"/>
    <w:tmpl w:val="7E9816E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A2D7B"/>
    <w:multiLevelType w:val="hybridMultilevel"/>
    <w:tmpl w:val="005060E0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5BC0"/>
    <w:multiLevelType w:val="hybridMultilevel"/>
    <w:tmpl w:val="285A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54E9B"/>
    <w:multiLevelType w:val="hybridMultilevel"/>
    <w:tmpl w:val="673E33F8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49B45545"/>
    <w:multiLevelType w:val="hybridMultilevel"/>
    <w:tmpl w:val="1466EC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D1AF0"/>
    <w:multiLevelType w:val="hybridMultilevel"/>
    <w:tmpl w:val="CEE0F230"/>
    <w:lvl w:ilvl="0" w:tplc="FC469D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82B7980"/>
    <w:multiLevelType w:val="hybridMultilevel"/>
    <w:tmpl w:val="75E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26"/>
  </w:num>
  <w:num w:numId="5">
    <w:abstractNumId w:val="19"/>
  </w:num>
  <w:num w:numId="6">
    <w:abstractNumId w:val="22"/>
  </w:num>
  <w:num w:numId="7">
    <w:abstractNumId w:val="5"/>
  </w:num>
  <w:num w:numId="8">
    <w:abstractNumId w:val="10"/>
  </w:num>
  <w:num w:numId="9">
    <w:abstractNumId w:val="24"/>
  </w:num>
  <w:num w:numId="10">
    <w:abstractNumId w:val="20"/>
  </w:num>
  <w:num w:numId="11">
    <w:abstractNumId w:val="0"/>
  </w:num>
  <w:num w:numId="12">
    <w:abstractNumId w:val="27"/>
  </w:num>
  <w:num w:numId="13">
    <w:abstractNumId w:val="15"/>
  </w:num>
  <w:num w:numId="14">
    <w:abstractNumId w:val="14"/>
  </w:num>
  <w:num w:numId="15">
    <w:abstractNumId w:val="30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13"/>
  </w:num>
  <w:num w:numId="21">
    <w:abstractNumId w:val="17"/>
  </w:num>
  <w:num w:numId="22">
    <w:abstractNumId w:val="6"/>
  </w:num>
  <w:num w:numId="23">
    <w:abstractNumId w:val="28"/>
  </w:num>
  <w:num w:numId="24">
    <w:abstractNumId w:val="3"/>
  </w:num>
  <w:num w:numId="25">
    <w:abstractNumId w:val="2"/>
  </w:num>
  <w:num w:numId="26">
    <w:abstractNumId w:val="21"/>
  </w:num>
  <w:num w:numId="27">
    <w:abstractNumId w:val="18"/>
  </w:num>
  <w:num w:numId="28">
    <w:abstractNumId w:val="8"/>
  </w:num>
  <w:num w:numId="29">
    <w:abstractNumId w:val="2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C"/>
    <w:rsid w:val="0000026D"/>
    <w:rsid w:val="00001056"/>
    <w:rsid w:val="0000160E"/>
    <w:rsid w:val="00002F37"/>
    <w:rsid w:val="00004C9C"/>
    <w:rsid w:val="00005E3D"/>
    <w:rsid w:val="00005E47"/>
    <w:rsid w:val="00006B38"/>
    <w:rsid w:val="0001037C"/>
    <w:rsid w:val="000111F3"/>
    <w:rsid w:val="000112BD"/>
    <w:rsid w:val="000115D5"/>
    <w:rsid w:val="000123F4"/>
    <w:rsid w:val="0001321E"/>
    <w:rsid w:val="000132D5"/>
    <w:rsid w:val="0001341C"/>
    <w:rsid w:val="00013A42"/>
    <w:rsid w:val="00014490"/>
    <w:rsid w:val="000151E3"/>
    <w:rsid w:val="00016859"/>
    <w:rsid w:val="000235C4"/>
    <w:rsid w:val="00030092"/>
    <w:rsid w:val="000301D6"/>
    <w:rsid w:val="00031B07"/>
    <w:rsid w:val="00034C10"/>
    <w:rsid w:val="0003634C"/>
    <w:rsid w:val="00036AB7"/>
    <w:rsid w:val="000405C9"/>
    <w:rsid w:val="0004154E"/>
    <w:rsid w:val="0004218C"/>
    <w:rsid w:val="00042490"/>
    <w:rsid w:val="00046300"/>
    <w:rsid w:val="000470C0"/>
    <w:rsid w:val="0005092B"/>
    <w:rsid w:val="00055A61"/>
    <w:rsid w:val="00057DEE"/>
    <w:rsid w:val="000627FE"/>
    <w:rsid w:val="00062B8C"/>
    <w:rsid w:val="00065978"/>
    <w:rsid w:val="00065C99"/>
    <w:rsid w:val="0007015C"/>
    <w:rsid w:val="000702CA"/>
    <w:rsid w:val="0007051E"/>
    <w:rsid w:val="0007063D"/>
    <w:rsid w:val="000709E2"/>
    <w:rsid w:val="00070D04"/>
    <w:rsid w:val="00072508"/>
    <w:rsid w:val="000725BC"/>
    <w:rsid w:val="0007279F"/>
    <w:rsid w:val="000756D5"/>
    <w:rsid w:val="00075791"/>
    <w:rsid w:val="00077599"/>
    <w:rsid w:val="00080911"/>
    <w:rsid w:val="000831F2"/>
    <w:rsid w:val="00085126"/>
    <w:rsid w:val="0008657A"/>
    <w:rsid w:val="00090143"/>
    <w:rsid w:val="0009080D"/>
    <w:rsid w:val="00091B61"/>
    <w:rsid w:val="000929CF"/>
    <w:rsid w:val="0009591F"/>
    <w:rsid w:val="00096CD1"/>
    <w:rsid w:val="0009731A"/>
    <w:rsid w:val="000A108A"/>
    <w:rsid w:val="000A1C6C"/>
    <w:rsid w:val="000A2272"/>
    <w:rsid w:val="000A2414"/>
    <w:rsid w:val="000A3FFC"/>
    <w:rsid w:val="000A4E1E"/>
    <w:rsid w:val="000A59AC"/>
    <w:rsid w:val="000A6BF0"/>
    <w:rsid w:val="000B2C6C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5266"/>
    <w:rsid w:val="000C57F1"/>
    <w:rsid w:val="000C6EC4"/>
    <w:rsid w:val="000D2BE4"/>
    <w:rsid w:val="000E4A01"/>
    <w:rsid w:val="000E4A64"/>
    <w:rsid w:val="000E5F29"/>
    <w:rsid w:val="000E6653"/>
    <w:rsid w:val="000E70C2"/>
    <w:rsid w:val="000F1D4A"/>
    <w:rsid w:val="000F2E7D"/>
    <w:rsid w:val="000F3F4E"/>
    <w:rsid w:val="00100962"/>
    <w:rsid w:val="00103CC3"/>
    <w:rsid w:val="00104312"/>
    <w:rsid w:val="0010454D"/>
    <w:rsid w:val="0010469B"/>
    <w:rsid w:val="0010580C"/>
    <w:rsid w:val="001076AB"/>
    <w:rsid w:val="00107DA0"/>
    <w:rsid w:val="001114FD"/>
    <w:rsid w:val="00112045"/>
    <w:rsid w:val="00113530"/>
    <w:rsid w:val="0011362F"/>
    <w:rsid w:val="00115935"/>
    <w:rsid w:val="001213AA"/>
    <w:rsid w:val="0012161C"/>
    <w:rsid w:val="001226D9"/>
    <w:rsid w:val="00124F29"/>
    <w:rsid w:val="00125683"/>
    <w:rsid w:val="0012717D"/>
    <w:rsid w:val="00130496"/>
    <w:rsid w:val="00131489"/>
    <w:rsid w:val="00136284"/>
    <w:rsid w:val="0013726C"/>
    <w:rsid w:val="00141D0A"/>
    <w:rsid w:val="001428AC"/>
    <w:rsid w:val="001429FE"/>
    <w:rsid w:val="001450C4"/>
    <w:rsid w:val="00145AFC"/>
    <w:rsid w:val="00150E5A"/>
    <w:rsid w:val="0015145E"/>
    <w:rsid w:val="00151B86"/>
    <w:rsid w:val="001522DE"/>
    <w:rsid w:val="001619C1"/>
    <w:rsid w:val="00161A89"/>
    <w:rsid w:val="001645FA"/>
    <w:rsid w:val="00164B80"/>
    <w:rsid w:val="001676D8"/>
    <w:rsid w:val="001677DC"/>
    <w:rsid w:val="00175733"/>
    <w:rsid w:val="001759CD"/>
    <w:rsid w:val="001769D2"/>
    <w:rsid w:val="00177432"/>
    <w:rsid w:val="00180044"/>
    <w:rsid w:val="00181748"/>
    <w:rsid w:val="00182A87"/>
    <w:rsid w:val="00183938"/>
    <w:rsid w:val="00183AA6"/>
    <w:rsid w:val="00183DC7"/>
    <w:rsid w:val="0019092D"/>
    <w:rsid w:val="00190CD3"/>
    <w:rsid w:val="00192775"/>
    <w:rsid w:val="0019326F"/>
    <w:rsid w:val="00193F44"/>
    <w:rsid w:val="001A13ED"/>
    <w:rsid w:val="001A1420"/>
    <w:rsid w:val="001A3559"/>
    <w:rsid w:val="001A7C30"/>
    <w:rsid w:val="001A7FBF"/>
    <w:rsid w:val="001B3841"/>
    <w:rsid w:val="001B4257"/>
    <w:rsid w:val="001B4FFC"/>
    <w:rsid w:val="001B5411"/>
    <w:rsid w:val="001B65C9"/>
    <w:rsid w:val="001B748E"/>
    <w:rsid w:val="001C1541"/>
    <w:rsid w:val="001C17DD"/>
    <w:rsid w:val="001C52C0"/>
    <w:rsid w:val="001C7A86"/>
    <w:rsid w:val="001D02F4"/>
    <w:rsid w:val="001D05FD"/>
    <w:rsid w:val="001D1DE6"/>
    <w:rsid w:val="001D3CFB"/>
    <w:rsid w:val="001D4A7C"/>
    <w:rsid w:val="001D6052"/>
    <w:rsid w:val="001D6CA8"/>
    <w:rsid w:val="001E0FC9"/>
    <w:rsid w:val="001E206D"/>
    <w:rsid w:val="001E3882"/>
    <w:rsid w:val="001E5EED"/>
    <w:rsid w:val="001E6682"/>
    <w:rsid w:val="001F3ABE"/>
    <w:rsid w:val="001F463A"/>
    <w:rsid w:val="002003B9"/>
    <w:rsid w:val="002015E7"/>
    <w:rsid w:val="002023EE"/>
    <w:rsid w:val="002050B9"/>
    <w:rsid w:val="002129C7"/>
    <w:rsid w:val="00214785"/>
    <w:rsid w:val="00216DD1"/>
    <w:rsid w:val="00220A71"/>
    <w:rsid w:val="00224189"/>
    <w:rsid w:val="00224398"/>
    <w:rsid w:val="00224C84"/>
    <w:rsid w:val="002256C7"/>
    <w:rsid w:val="002262A1"/>
    <w:rsid w:val="00226D10"/>
    <w:rsid w:val="00227173"/>
    <w:rsid w:val="00227B9C"/>
    <w:rsid w:val="00227EF6"/>
    <w:rsid w:val="00227F38"/>
    <w:rsid w:val="002333FC"/>
    <w:rsid w:val="0023375C"/>
    <w:rsid w:val="002350DA"/>
    <w:rsid w:val="00236089"/>
    <w:rsid w:val="002371A2"/>
    <w:rsid w:val="002401F7"/>
    <w:rsid w:val="00243E7E"/>
    <w:rsid w:val="0024503D"/>
    <w:rsid w:val="002458DB"/>
    <w:rsid w:val="002510BC"/>
    <w:rsid w:val="00252D65"/>
    <w:rsid w:val="00252DE3"/>
    <w:rsid w:val="002549B2"/>
    <w:rsid w:val="0025669B"/>
    <w:rsid w:val="00260D6E"/>
    <w:rsid w:val="00261F86"/>
    <w:rsid w:val="002623B1"/>
    <w:rsid w:val="002629E9"/>
    <w:rsid w:val="00264020"/>
    <w:rsid w:val="002647FB"/>
    <w:rsid w:val="00264E53"/>
    <w:rsid w:val="00267813"/>
    <w:rsid w:val="002702D7"/>
    <w:rsid w:val="00271DCA"/>
    <w:rsid w:val="00273543"/>
    <w:rsid w:val="00275336"/>
    <w:rsid w:val="0027681F"/>
    <w:rsid w:val="00280891"/>
    <w:rsid w:val="002809EC"/>
    <w:rsid w:val="00280C30"/>
    <w:rsid w:val="00282290"/>
    <w:rsid w:val="0028335E"/>
    <w:rsid w:val="00283B92"/>
    <w:rsid w:val="00284E9F"/>
    <w:rsid w:val="002858FD"/>
    <w:rsid w:val="00286596"/>
    <w:rsid w:val="00287743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4DC"/>
    <w:rsid w:val="002B482F"/>
    <w:rsid w:val="002B4D74"/>
    <w:rsid w:val="002C055B"/>
    <w:rsid w:val="002C142B"/>
    <w:rsid w:val="002C2271"/>
    <w:rsid w:val="002C4A07"/>
    <w:rsid w:val="002C5476"/>
    <w:rsid w:val="002C78C3"/>
    <w:rsid w:val="002D173A"/>
    <w:rsid w:val="002D2917"/>
    <w:rsid w:val="002E12F3"/>
    <w:rsid w:val="002E4F5D"/>
    <w:rsid w:val="002E70F6"/>
    <w:rsid w:val="002F034F"/>
    <w:rsid w:val="002F1B30"/>
    <w:rsid w:val="002F5BD5"/>
    <w:rsid w:val="00300BAA"/>
    <w:rsid w:val="0030177D"/>
    <w:rsid w:val="0030182B"/>
    <w:rsid w:val="00302B7B"/>
    <w:rsid w:val="00302C57"/>
    <w:rsid w:val="0030492B"/>
    <w:rsid w:val="00304C09"/>
    <w:rsid w:val="00304D33"/>
    <w:rsid w:val="003102B5"/>
    <w:rsid w:val="0031052B"/>
    <w:rsid w:val="00311B13"/>
    <w:rsid w:val="003171F0"/>
    <w:rsid w:val="003176D4"/>
    <w:rsid w:val="00317AD7"/>
    <w:rsid w:val="00322644"/>
    <w:rsid w:val="003228E5"/>
    <w:rsid w:val="00323CDB"/>
    <w:rsid w:val="00325CCA"/>
    <w:rsid w:val="00331D8A"/>
    <w:rsid w:val="0033718B"/>
    <w:rsid w:val="00343E1D"/>
    <w:rsid w:val="0034683D"/>
    <w:rsid w:val="00347E28"/>
    <w:rsid w:val="003509A2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8BC"/>
    <w:rsid w:val="00366AC2"/>
    <w:rsid w:val="003710DD"/>
    <w:rsid w:val="003723F2"/>
    <w:rsid w:val="00373C1E"/>
    <w:rsid w:val="00375AF2"/>
    <w:rsid w:val="00377384"/>
    <w:rsid w:val="00377EAB"/>
    <w:rsid w:val="0038346D"/>
    <w:rsid w:val="00384232"/>
    <w:rsid w:val="00384523"/>
    <w:rsid w:val="003878BE"/>
    <w:rsid w:val="0039015C"/>
    <w:rsid w:val="0039051A"/>
    <w:rsid w:val="00390BDD"/>
    <w:rsid w:val="0039109E"/>
    <w:rsid w:val="00391ACA"/>
    <w:rsid w:val="003921CC"/>
    <w:rsid w:val="00392A7C"/>
    <w:rsid w:val="0039420D"/>
    <w:rsid w:val="003942AF"/>
    <w:rsid w:val="00395DB2"/>
    <w:rsid w:val="0039677D"/>
    <w:rsid w:val="00397F22"/>
    <w:rsid w:val="003A1F97"/>
    <w:rsid w:val="003A25FB"/>
    <w:rsid w:val="003A39AE"/>
    <w:rsid w:val="003A4309"/>
    <w:rsid w:val="003A5DFC"/>
    <w:rsid w:val="003A61EB"/>
    <w:rsid w:val="003A67A0"/>
    <w:rsid w:val="003A6910"/>
    <w:rsid w:val="003A74C3"/>
    <w:rsid w:val="003B0DF2"/>
    <w:rsid w:val="003B1972"/>
    <w:rsid w:val="003B2A99"/>
    <w:rsid w:val="003B53B2"/>
    <w:rsid w:val="003B5898"/>
    <w:rsid w:val="003B5ACC"/>
    <w:rsid w:val="003B6E1C"/>
    <w:rsid w:val="003C0A88"/>
    <w:rsid w:val="003C1E61"/>
    <w:rsid w:val="003C2A56"/>
    <w:rsid w:val="003C3F81"/>
    <w:rsid w:val="003D2D95"/>
    <w:rsid w:val="003E17B1"/>
    <w:rsid w:val="003E20B7"/>
    <w:rsid w:val="003E2790"/>
    <w:rsid w:val="003E62E4"/>
    <w:rsid w:val="003E707B"/>
    <w:rsid w:val="003E7CED"/>
    <w:rsid w:val="003F0722"/>
    <w:rsid w:val="003F45F3"/>
    <w:rsid w:val="003F4D4A"/>
    <w:rsid w:val="003F606F"/>
    <w:rsid w:val="003F7BC9"/>
    <w:rsid w:val="004022E0"/>
    <w:rsid w:val="004024C9"/>
    <w:rsid w:val="004029D6"/>
    <w:rsid w:val="00404D52"/>
    <w:rsid w:val="004060E2"/>
    <w:rsid w:val="00407078"/>
    <w:rsid w:val="004101A6"/>
    <w:rsid w:val="00412EEA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1F17"/>
    <w:rsid w:val="0044260D"/>
    <w:rsid w:val="00442F35"/>
    <w:rsid w:val="0044718A"/>
    <w:rsid w:val="00454E1B"/>
    <w:rsid w:val="00456529"/>
    <w:rsid w:val="0045692B"/>
    <w:rsid w:val="0046273D"/>
    <w:rsid w:val="0046592E"/>
    <w:rsid w:val="004662D5"/>
    <w:rsid w:val="004663FC"/>
    <w:rsid w:val="00467471"/>
    <w:rsid w:val="0046758B"/>
    <w:rsid w:val="00470223"/>
    <w:rsid w:val="004718B1"/>
    <w:rsid w:val="00471EAB"/>
    <w:rsid w:val="0047339C"/>
    <w:rsid w:val="00473AD0"/>
    <w:rsid w:val="00474736"/>
    <w:rsid w:val="0047487E"/>
    <w:rsid w:val="004751D5"/>
    <w:rsid w:val="00477319"/>
    <w:rsid w:val="004805C3"/>
    <w:rsid w:val="004808EE"/>
    <w:rsid w:val="00482750"/>
    <w:rsid w:val="0048430B"/>
    <w:rsid w:val="00486C34"/>
    <w:rsid w:val="004874A1"/>
    <w:rsid w:val="00487539"/>
    <w:rsid w:val="00490440"/>
    <w:rsid w:val="0049095D"/>
    <w:rsid w:val="004923EE"/>
    <w:rsid w:val="004933C2"/>
    <w:rsid w:val="00495896"/>
    <w:rsid w:val="004967C0"/>
    <w:rsid w:val="004A0338"/>
    <w:rsid w:val="004A2258"/>
    <w:rsid w:val="004A4052"/>
    <w:rsid w:val="004A4443"/>
    <w:rsid w:val="004A5679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3D0A"/>
    <w:rsid w:val="004E4694"/>
    <w:rsid w:val="004E6225"/>
    <w:rsid w:val="004E78C9"/>
    <w:rsid w:val="004E7908"/>
    <w:rsid w:val="004E7FB4"/>
    <w:rsid w:val="004F182D"/>
    <w:rsid w:val="004F258F"/>
    <w:rsid w:val="004F4779"/>
    <w:rsid w:val="004F4C2E"/>
    <w:rsid w:val="004F7B62"/>
    <w:rsid w:val="005012C1"/>
    <w:rsid w:val="00502630"/>
    <w:rsid w:val="00503888"/>
    <w:rsid w:val="00504649"/>
    <w:rsid w:val="0050475D"/>
    <w:rsid w:val="00506282"/>
    <w:rsid w:val="005065AA"/>
    <w:rsid w:val="00506785"/>
    <w:rsid w:val="00510F71"/>
    <w:rsid w:val="00512D99"/>
    <w:rsid w:val="00513A71"/>
    <w:rsid w:val="00513CF7"/>
    <w:rsid w:val="00514A57"/>
    <w:rsid w:val="00517C29"/>
    <w:rsid w:val="00522BE5"/>
    <w:rsid w:val="00525CC3"/>
    <w:rsid w:val="00526BD5"/>
    <w:rsid w:val="00526BF2"/>
    <w:rsid w:val="00526C7B"/>
    <w:rsid w:val="00530BC2"/>
    <w:rsid w:val="0053294F"/>
    <w:rsid w:val="00534515"/>
    <w:rsid w:val="00535F94"/>
    <w:rsid w:val="005363A1"/>
    <w:rsid w:val="005365A8"/>
    <w:rsid w:val="00537EF5"/>
    <w:rsid w:val="00540AA4"/>
    <w:rsid w:val="005426A6"/>
    <w:rsid w:val="00545849"/>
    <w:rsid w:val="00545B75"/>
    <w:rsid w:val="00550AE4"/>
    <w:rsid w:val="00550B19"/>
    <w:rsid w:val="00552440"/>
    <w:rsid w:val="00553549"/>
    <w:rsid w:val="00553E32"/>
    <w:rsid w:val="00554170"/>
    <w:rsid w:val="00554EE0"/>
    <w:rsid w:val="005558F6"/>
    <w:rsid w:val="00555A07"/>
    <w:rsid w:val="00556F9B"/>
    <w:rsid w:val="00561137"/>
    <w:rsid w:val="005664E7"/>
    <w:rsid w:val="0056661F"/>
    <w:rsid w:val="00566AC4"/>
    <w:rsid w:val="00573CF0"/>
    <w:rsid w:val="005742FD"/>
    <w:rsid w:val="00580DBB"/>
    <w:rsid w:val="00581461"/>
    <w:rsid w:val="00583F24"/>
    <w:rsid w:val="00584790"/>
    <w:rsid w:val="00584DDE"/>
    <w:rsid w:val="00587274"/>
    <w:rsid w:val="0059058A"/>
    <w:rsid w:val="00591BB4"/>
    <w:rsid w:val="00591DDC"/>
    <w:rsid w:val="0059209E"/>
    <w:rsid w:val="0059324F"/>
    <w:rsid w:val="00595873"/>
    <w:rsid w:val="005A00FF"/>
    <w:rsid w:val="005A0645"/>
    <w:rsid w:val="005A17BC"/>
    <w:rsid w:val="005A4884"/>
    <w:rsid w:val="005A4B33"/>
    <w:rsid w:val="005A4E9F"/>
    <w:rsid w:val="005A646D"/>
    <w:rsid w:val="005B0111"/>
    <w:rsid w:val="005B1934"/>
    <w:rsid w:val="005B3505"/>
    <w:rsid w:val="005B3F23"/>
    <w:rsid w:val="005B73F3"/>
    <w:rsid w:val="005C4B6E"/>
    <w:rsid w:val="005C5725"/>
    <w:rsid w:val="005C69F9"/>
    <w:rsid w:val="005D0F70"/>
    <w:rsid w:val="005D2E85"/>
    <w:rsid w:val="005D38E9"/>
    <w:rsid w:val="005D43D5"/>
    <w:rsid w:val="005D5528"/>
    <w:rsid w:val="005D66B8"/>
    <w:rsid w:val="005D71DF"/>
    <w:rsid w:val="005E1C6D"/>
    <w:rsid w:val="005E6D5F"/>
    <w:rsid w:val="005F0B60"/>
    <w:rsid w:val="005F1E71"/>
    <w:rsid w:val="005F27B2"/>
    <w:rsid w:val="005F37C1"/>
    <w:rsid w:val="005F609B"/>
    <w:rsid w:val="005F70D4"/>
    <w:rsid w:val="005F74DB"/>
    <w:rsid w:val="006012B6"/>
    <w:rsid w:val="00601547"/>
    <w:rsid w:val="00602781"/>
    <w:rsid w:val="00602813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211C8"/>
    <w:rsid w:val="006217A7"/>
    <w:rsid w:val="00622961"/>
    <w:rsid w:val="00622B83"/>
    <w:rsid w:val="00630B68"/>
    <w:rsid w:val="006313FB"/>
    <w:rsid w:val="00631916"/>
    <w:rsid w:val="006333B5"/>
    <w:rsid w:val="006341B7"/>
    <w:rsid w:val="006343F6"/>
    <w:rsid w:val="00634538"/>
    <w:rsid w:val="0063540F"/>
    <w:rsid w:val="00637B25"/>
    <w:rsid w:val="00641D8E"/>
    <w:rsid w:val="00643F5D"/>
    <w:rsid w:val="00644553"/>
    <w:rsid w:val="00647655"/>
    <w:rsid w:val="006478C4"/>
    <w:rsid w:val="006479ED"/>
    <w:rsid w:val="00650A13"/>
    <w:rsid w:val="0065114E"/>
    <w:rsid w:val="00654C6E"/>
    <w:rsid w:val="006569AC"/>
    <w:rsid w:val="00656BE1"/>
    <w:rsid w:val="00660812"/>
    <w:rsid w:val="006627F1"/>
    <w:rsid w:val="0066536B"/>
    <w:rsid w:val="00665BB6"/>
    <w:rsid w:val="00667793"/>
    <w:rsid w:val="006713D1"/>
    <w:rsid w:val="006719DF"/>
    <w:rsid w:val="00673E7C"/>
    <w:rsid w:val="00675EE0"/>
    <w:rsid w:val="006776F7"/>
    <w:rsid w:val="006824D5"/>
    <w:rsid w:val="006828AA"/>
    <w:rsid w:val="006859C2"/>
    <w:rsid w:val="0069430C"/>
    <w:rsid w:val="00694EFA"/>
    <w:rsid w:val="00695C82"/>
    <w:rsid w:val="00696393"/>
    <w:rsid w:val="006970F8"/>
    <w:rsid w:val="006979AD"/>
    <w:rsid w:val="006A1D4C"/>
    <w:rsid w:val="006A6276"/>
    <w:rsid w:val="006A6EC5"/>
    <w:rsid w:val="006B44F8"/>
    <w:rsid w:val="006B4D25"/>
    <w:rsid w:val="006B7817"/>
    <w:rsid w:val="006C3ACA"/>
    <w:rsid w:val="006C4793"/>
    <w:rsid w:val="006C4DEA"/>
    <w:rsid w:val="006C6359"/>
    <w:rsid w:val="006C6799"/>
    <w:rsid w:val="006C6B9E"/>
    <w:rsid w:val="006C71EE"/>
    <w:rsid w:val="006D13F9"/>
    <w:rsid w:val="006D2002"/>
    <w:rsid w:val="006D21E3"/>
    <w:rsid w:val="006D42DA"/>
    <w:rsid w:val="006D50F7"/>
    <w:rsid w:val="006D7469"/>
    <w:rsid w:val="006D7E8F"/>
    <w:rsid w:val="006E0F38"/>
    <w:rsid w:val="006E1E94"/>
    <w:rsid w:val="006E2DA4"/>
    <w:rsid w:val="006E2EFE"/>
    <w:rsid w:val="006E40BB"/>
    <w:rsid w:val="006E57EC"/>
    <w:rsid w:val="006E63FF"/>
    <w:rsid w:val="006E651B"/>
    <w:rsid w:val="006E79D4"/>
    <w:rsid w:val="006F0FF6"/>
    <w:rsid w:val="006F12A7"/>
    <w:rsid w:val="006F63A0"/>
    <w:rsid w:val="006F76D4"/>
    <w:rsid w:val="00700BC7"/>
    <w:rsid w:val="00703774"/>
    <w:rsid w:val="00710BAF"/>
    <w:rsid w:val="00711499"/>
    <w:rsid w:val="00714963"/>
    <w:rsid w:val="00714C2B"/>
    <w:rsid w:val="00714EC4"/>
    <w:rsid w:val="0071530C"/>
    <w:rsid w:val="00717A98"/>
    <w:rsid w:val="0072567C"/>
    <w:rsid w:val="00726016"/>
    <w:rsid w:val="00726E56"/>
    <w:rsid w:val="00726FBC"/>
    <w:rsid w:val="00730E3A"/>
    <w:rsid w:val="0073114D"/>
    <w:rsid w:val="00735247"/>
    <w:rsid w:val="007355E9"/>
    <w:rsid w:val="00735AE5"/>
    <w:rsid w:val="0074395A"/>
    <w:rsid w:val="00743B4C"/>
    <w:rsid w:val="00743F50"/>
    <w:rsid w:val="00746077"/>
    <w:rsid w:val="0075341D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2736"/>
    <w:rsid w:val="00784C98"/>
    <w:rsid w:val="0078526F"/>
    <w:rsid w:val="00790565"/>
    <w:rsid w:val="00790F8F"/>
    <w:rsid w:val="007918D7"/>
    <w:rsid w:val="00797B11"/>
    <w:rsid w:val="007A3A5F"/>
    <w:rsid w:val="007A468E"/>
    <w:rsid w:val="007B15DA"/>
    <w:rsid w:val="007B1663"/>
    <w:rsid w:val="007B2A59"/>
    <w:rsid w:val="007B2AFD"/>
    <w:rsid w:val="007B3A0D"/>
    <w:rsid w:val="007B3F55"/>
    <w:rsid w:val="007B5C35"/>
    <w:rsid w:val="007B7FB2"/>
    <w:rsid w:val="007C03E5"/>
    <w:rsid w:val="007C0FFA"/>
    <w:rsid w:val="007C12D3"/>
    <w:rsid w:val="007C33BD"/>
    <w:rsid w:val="007C3617"/>
    <w:rsid w:val="007C4239"/>
    <w:rsid w:val="007C5BC0"/>
    <w:rsid w:val="007C79A7"/>
    <w:rsid w:val="007D1897"/>
    <w:rsid w:val="007D37F2"/>
    <w:rsid w:val="007D5DA0"/>
    <w:rsid w:val="007D705F"/>
    <w:rsid w:val="007E0895"/>
    <w:rsid w:val="007E2A11"/>
    <w:rsid w:val="007E6AFB"/>
    <w:rsid w:val="007F0418"/>
    <w:rsid w:val="007F1A43"/>
    <w:rsid w:val="007F312E"/>
    <w:rsid w:val="007F35AD"/>
    <w:rsid w:val="007F3C9A"/>
    <w:rsid w:val="007F4730"/>
    <w:rsid w:val="007F6BA8"/>
    <w:rsid w:val="0080314C"/>
    <w:rsid w:val="00805193"/>
    <w:rsid w:val="00805710"/>
    <w:rsid w:val="0080629A"/>
    <w:rsid w:val="00806714"/>
    <w:rsid w:val="00806803"/>
    <w:rsid w:val="00810345"/>
    <w:rsid w:val="00811E4F"/>
    <w:rsid w:val="0081298B"/>
    <w:rsid w:val="00814216"/>
    <w:rsid w:val="0082081D"/>
    <w:rsid w:val="00823028"/>
    <w:rsid w:val="0082305E"/>
    <w:rsid w:val="008231E7"/>
    <w:rsid w:val="0082764D"/>
    <w:rsid w:val="00830AE3"/>
    <w:rsid w:val="008313A0"/>
    <w:rsid w:val="00835347"/>
    <w:rsid w:val="00835F58"/>
    <w:rsid w:val="008370A4"/>
    <w:rsid w:val="008417FB"/>
    <w:rsid w:val="00841907"/>
    <w:rsid w:val="008445F8"/>
    <w:rsid w:val="00857FF6"/>
    <w:rsid w:val="008614F5"/>
    <w:rsid w:val="00861856"/>
    <w:rsid w:val="00861A65"/>
    <w:rsid w:val="008631C0"/>
    <w:rsid w:val="00863272"/>
    <w:rsid w:val="0086501C"/>
    <w:rsid w:val="00865A7B"/>
    <w:rsid w:val="0086616E"/>
    <w:rsid w:val="00867010"/>
    <w:rsid w:val="0087067A"/>
    <w:rsid w:val="00874D9B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2ACC"/>
    <w:rsid w:val="0089441C"/>
    <w:rsid w:val="0089589E"/>
    <w:rsid w:val="008A23EF"/>
    <w:rsid w:val="008A2C54"/>
    <w:rsid w:val="008A3F23"/>
    <w:rsid w:val="008A6783"/>
    <w:rsid w:val="008A6DF1"/>
    <w:rsid w:val="008B1F85"/>
    <w:rsid w:val="008B4286"/>
    <w:rsid w:val="008B473E"/>
    <w:rsid w:val="008B4F04"/>
    <w:rsid w:val="008B7470"/>
    <w:rsid w:val="008B7E3D"/>
    <w:rsid w:val="008C00CE"/>
    <w:rsid w:val="008C1462"/>
    <w:rsid w:val="008C2EB9"/>
    <w:rsid w:val="008C43F4"/>
    <w:rsid w:val="008C56A7"/>
    <w:rsid w:val="008D0615"/>
    <w:rsid w:val="008D5C16"/>
    <w:rsid w:val="008D6AD5"/>
    <w:rsid w:val="008D711E"/>
    <w:rsid w:val="008D7332"/>
    <w:rsid w:val="008D73F2"/>
    <w:rsid w:val="008E0AE7"/>
    <w:rsid w:val="008E11BB"/>
    <w:rsid w:val="008E1DAB"/>
    <w:rsid w:val="008E2BD1"/>
    <w:rsid w:val="008E3CB6"/>
    <w:rsid w:val="008E4F18"/>
    <w:rsid w:val="008E58E9"/>
    <w:rsid w:val="008E7233"/>
    <w:rsid w:val="008E79C7"/>
    <w:rsid w:val="008F02CA"/>
    <w:rsid w:val="008F0317"/>
    <w:rsid w:val="008F2509"/>
    <w:rsid w:val="008F34F3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217FE"/>
    <w:rsid w:val="00921D34"/>
    <w:rsid w:val="00931122"/>
    <w:rsid w:val="009317A9"/>
    <w:rsid w:val="00932249"/>
    <w:rsid w:val="00936BF8"/>
    <w:rsid w:val="00937B4A"/>
    <w:rsid w:val="00940634"/>
    <w:rsid w:val="009419CF"/>
    <w:rsid w:val="00942449"/>
    <w:rsid w:val="00942964"/>
    <w:rsid w:val="00943DF2"/>
    <w:rsid w:val="00944343"/>
    <w:rsid w:val="00945BFA"/>
    <w:rsid w:val="00945F6D"/>
    <w:rsid w:val="00950ECB"/>
    <w:rsid w:val="00950F31"/>
    <w:rsid w:val="009531A0"/>
    <w:rsid w:val="009563A3"/>
    <w:rsid w:val="0095755A"/>
    <w:rsid w:val="009612CC"/>
    <w:rsid w:val="00961614"/>
    <w:rsid w:val="00963F40"/>
    <w:rsid w:val="0096509D"/>
    <w:rsid w:val="009652C3"/>
    <w:rsid w:val="009674C7"/>
    <w:rsid w:val="00972557"/>
    <w:rsid w:val="009808FC"/>
    <w:rsid w:val="009812F7"/>
    <w:rsid w:val="009820B3"/>
    <w:rsid w:val="009836AB"/>
    <w:rsid w:val="00984BA9"/>
    <w:rsid w:val="00987254"/>
    <w:rsid w:val="00990E61"/>
    <w:rsid w:val="00995843"/>
    <w:rsid w:val="009962E1"/>
    <w:rsid w:val="009A0052"/>
    <w:rsid w:val="009A193D"/>
    <w:rsid w:val="009A2E4C"/>
    <w:rsid w:val="009A3FA9"/>
    <w:rsid w:val="009B20C7"/>
    <w:rsid w:val="009B6CBC"/>
    <w:rsid w:val="009B710B"/>
    <w:rsid w:val="009B74A9"/>
    <w:rsid w:val="009C2420"/>
    <w:rsid w:val="009C4671"/>
    <w:rsid w:val="009C55AA"/>
    <w:rsid w:val="009C5E16"/>
    <w:rsid w:val="009C6F38"/>
    <w:rsid w:val="009C7EF9"/>
    <w:rsid w:val="009D05E8"/>
    <w:rsid w:val="009D0DDF"/>
    <w:rsid w:val="009D15E7"/>
    <w:rsid w:val="009D20C4"/>
    <w:rsid w:val="009D2848"/>
    <w:rsid w:val="009D32EB"/>
    <w:rsid w:val="009D42C9"/>
    <w:rsid w:val="009D7737"/>
    <w:rsid w:val="009D7FDA"/>
    <w:rsid w:val="009E5965"/>
    <w:rsid w:val="009E6F50"/>
    <w:rsid w:val="009F0834"/>
    <w:rsid w:val="009F59CA"/>
    <w:rsid w:val="00A0002F"/>
    <w:rsid w:val="00A03577"/>
    <w:rsid w:val="00A04EC4"/>
    <w:rsid w:val="00A060D9"/>
    <w:rsid w:val="00A06307"/>
    <w:rsid w:val="00A13385"/>
    <w:rsid w:val="00A13D70"/>
    <w:rsid w:val="00A14103"/>
    <w:rsid w:val="00A20807"/>
    <w:rsid w:val="00A2198E"/>
    <w:rsid w:val="00A21DF7"/>
    <w:rsid w:val="00A21F00"/>
    <w:rsid w:val="00A23891"/>
    <w:rsid w:val="00A24476"/>
    <w:rsid w:val="00A2634B"/>
    <w:rsid w:val="00A27369"/>
    <w:rsid w:val="00A300D4"/>
    <w:rsid w:val="00A31455"/>
    <w:rsid w:val="00A31707"/>
    <w:rsid w:val="00A325CF"/>
    <w:rsid w:val="00A343E4"/>
    <w:rsid w:val="00A4187F"/>
    <w:rsid w:val="00A43CD3"/>
    <w:rsid w:val="00A44B53"/>
    <w:rsid w:val="00A46D5B"/>
    <w:rsid w:val="00A46E4B"/>
    <w:rsid w:val="00A46F5C"/>
    <w:rsid w:val="00A50028"/>
    <w:rsid w:val="00A51D67"/>
    <w:rsid w:val="00A53F7A"/>
    <w:rsid w:val="00A57B33"/>
    <w:rsid w:val="00A61D50"/>
    <w:rsid w:val="00A66F5A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2F2A"/>
    <w:rsid w:val="00A83F2A"/>
    <w:rsid w:val="00A857FA"/>
    <w:rsid w:val="00A87917"/>
    <w:rsid w:val="00A87A4F"/>
    <w:rsid w:val="00A92294"/>
    <w:rsid w:val="00A93F1E"/>
    <w:rsid w:val="00A94571"/>
    <w:rsid w:val="00A96C26"/>
    <w:rsid w:val="00AA25AE"/>
    <w:rsid w:val="00AA2763"/>
    <w:rsid w:val="00AB1226"/>
    <w:rsid w:val="00AB14D7"/>
    <w:rsid w:val="00AC0583"/>
    <w:rsid w:val="00AC2121"/>
    <w:rsid w:val="00AC4372"/>
    <w:rsid w:val="00AC7CF6"/>
    <w:rsid w:val="00AD2F68"/>
    <w:rsid w:val="00AD4EA1"/>
    <w:rsid w:val="00AD7EED"/>
    <w:rsid w:val="00AE169C"/>
    <w:rsid w:val="00AE2113"/>
    <w:rsid w:val="00AE7541"/>
    <w:rsid w:val="00AF4BB4"/>
    <w:rsid w:val="00B00C59"/>
    <w:rsid w:val="00B01D35"/>
    <w:rsid w:val="00B03E9C"/>
    <w:rsid w:val="00B04038"/>
    <w:rsid w:val="00B05932"/>
    <w:rsid w:val="00B072F8"/>
    <w:rsid w:val="00B07A56"/>
    <w:rsid w:val="00B12961"/>
    <w:rsid w:val="00B12F04"/>
    <w:rsid w:val="00B1382F"/>
    <w:rsid w:val="00B145E0"/>
    <w:rsid w:val="00B16CCE"/>
    <w:rsid w:val="00B21A97"/>
    <w:rsid w:val="00B21BEC"/>
    <w:rsid w:val="00B26307"/>
    <w:rsid w:val="00B30CDD"/>
    <w:rsid w:val="00B31B0D"/>
    <w:rsid w:val="00B36E4F"/>
    <w:rsid w:val="00B3734D"/>
    <w:rsid w:val="00B454E4"/>
    <w:rsid w:val="00B508E1"/>
    <w:rsid w:val="00B50C23"/>
    <w:rsid w:val="00B542B5"/>
    <w:rsid w:val="00B605AF"/>
    <w:rsid w:val="00B61AFE"/>
    <w:rsid w:val="00B63697"/>
    <w:rsid w:val="00B639D9"/>
    <w:rsid w:val="00B643E9"/>
    <w:rsid w:val="00B649F9"/>
    <w:rsid w:val="00B6706C"/>
    <w:rsid w:val="00B67E0D"/>
    <w:rsid w:val="00B70141"/>
    <w:rsid w:val="00B70CB7"/>
    <w:rsid w:val="00B71CDF"/>
    <w:rsid w:val="00B73460"/>
    <w:rsid w:val="00B73B69"/>
    <w:rsid w:val="00B74533"/>
    <w:rsid w:val="00B76493"/>
    <w:rsid w:val="00B76DE0"/>
    <w:rsid w:val="00B80A2E"/>
    <w:rsid w:val="00B8131E"/>
    <w:rsid w:val="00B84212"/>
    <w:rsid w:val="00B866CB"/>
    <w:rsid w:val="00B878AA"/>
    <w:rsid w:val="00B90C52"/>
    <w:rsid w:val="00B94BEB"/>
    <w:rsid w:val="00B9550C"/>
    <w:rsid w:val="00B96244"/>
    <w:rsid w:val="00BA0373"/>
    <w:rsid w:val="00BA10CE"/>
    <w:rsid w:val="00BA1E5B"/>
    <w:rsid w:val="00BA3FD2"/>
    <w:rsid w:val="00BA4F14"/>
    <w:rsid w:val="00BA59DA"/>
    <w:rsid w:val="00BA5EDC"/>
    <w:rsid w:val="00BA6114"/>
    <w:rsid w:val="00BA7928"/>
    <w:rsid w:val="00BB1BAA"/>
    <w:rsid w:val="00BB25D7"/>
    <w:rsid w:val="00BB3BED"/>
    <w:rsid w:val="00BB3CAA"/>
    <w:rsid w:val="00BB55BD"/>
    <w:rsid w:val="00BB76F6"/>
    <w:rsid w:val="00BB7A42"/>
    <w:rsid w:val="00BC0BCE"/>
    <w:rsid w:val="00BC18ED"/>
    <w:rsid w:val="00BC1BBB"/>
    <w:rsid w:val="00BC1EDD"/>
    <w:rsid w:val="00BC272C"/>
    <w:rsid w:val="00BC2E90"/>
    <w:rsid w:val="00BC7CA5"/>
    <w:rsid w:val="00BC7CAA"/>
    <w:rsid w:val="00BD19A0"/>
    <w:rsid w:val="00BD2A07"/>
    <w:rsid w:val="00BD2F92"/>
    <w:rsid w:val="00BD5B77"/>
    <w:rsid w:val="00BD6669"/>
    <w:rsid w:val="00BD6C30"/>
    <w:rsid w:val="00BE1574"/>
    <w:rsid w:val="00BE1BCD"/>
    <w:rsid w:val="00BE4F07"/>
    <w:rsid w:val="00BF14D2"/>
    <w:rsid w:val="00BF14E9"/>
    <w:rsid w:val="00BF16E0"/>
    <w:rsid w:val="00BF5A89"/>
    <w:rsid w:val="00BF7292"/>
    <w:rsid w:val="00BF7CC4"/>
    <w:rsid w:val="00C0101C"/>
    <w:rsid w:val="00C03473"/>
    <w:rsid w:val="00C03663"/>
    <w:rsid w:val="00C04FD1"/>
    <w:rsid w:val="00C06D4D"/>
    <w:rsid w:val="00C21458"/>
    <w:rsid w:val="00C25DEC"/>
    <w:rsid w:val="00C26242"/>
    <w:rsid w:val="00C265FA"/>
    <w:rsid w:val="00C276AD"/>
    <w:rsid w:val="00C276B4"/>
    <w:rsid w:val="00C30BED"/>
    <w:rsid w:val="00C31EA1"/>
    <w:rsid w:val="00C34A84"/>
    <w:rsid w:val="00C34BD7"/>
    <w:rsid w:val="00C36151"/>
    <w:rsid w:val="00C40B61"/>
    <w:rsid w:val="00C42DDF"/>
    <w:rsid w:val="00C4603E"/>
    <w:rsid w:val="00C4711B"/>
    <w:rsid w:val="00C47F8E"/>
    <w:rsid w:val="00C50D6A"/>
    <w:rsid w:val="00C51A34"/>
    <w:rsid w:val="00C579F2"/>
    <w:rsid w:val="00C60FF8"/>
    <w:rsid w:val="00C61379"/>
    <w:rsid w:val="00C62501"/>
    <w:rsid w:val="00C6622E"/>
    <w:rsid w:val="00C72451"/>
    <w:rsid w:val="00C72AB1"/>
    <w:rsid w:val="00C76EC5"/>
    <w:rsid w:val="00C803C0"/>
    <w:rsid w:val="00C85921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04F4"/>
    <w:rsid w:val="00CA0F7A"/>
    <w:rsid w:val="00CA3175"/>
    <w:rsid w:val="00CB1013"/>
    <w:rsid w:val="00CB2D8D"/>
    <w:rsid w:val="00CB3BCC"/>
    <w:rsid w:val="00CB4FFC"/>
    <w:rsid w:val="00CC0BD2"/>
    <w:rsid w:val="00CC37C7"/>
    <w:rsid w:val="00CC5291"/>
    <w:rsid w:val="00CC5EAB"/>
    <w:rsid w:val="00CC66A3"/>
    <w:rsid w:val="00CD0DF2"/>
    <w:rsid w:val="00CD37E2"/>
    <w:rsid w:val="00CD6526"/>
    <w:rsid w:val="00CD722F"/>
    <w:rsid w:val="00CD791A"/>
    <w:rsid w:val="00CE00F4"/>
    <w:rsid w:val="00CE33DC"/>
    <w:rsid w:val="00CE7706"/>
    <w:rsid w:val="00CE7F34"/>
    <w:rsid w:val="00CF0693"/>
    <w:rsid w:val="00CF0B9B"/>
    <w:rsid w:val="00CF23DE"/>
    <w:rsid w:val="00CF2D5B"/>
    <w:rsid w:val="00CF36A7"/>
    <w:rsid w:val="00CF3B8F"/>
    <w:rsid w:val="00CF44D5"/>
    <w:rsid w:val="00CF4ACC"/>
    <w:rsid w:val="00CF5649"/>
    <w:rsid w:val="00D011CB"/>
    <w:rsid w:val="00D02FDF"/>
    <w:rsid w:val="00D05508"/>
    <w:rsid w:val="00D05D74"/>
    <w:rsid w:val="00D14743"/>
    <w:rsid w:val="00D16BC9"/>
    <w:rsid w:val="00D24DA4"/>
    <w:rsid w:val="00D25734"/>
    <w:rsid w:val="00D27A6F"/>
    <w:rsid w:val="00D30A43"/>
    <w:rsid w:val="00D30FE8"/>
    <w:rsid w:val="00D31C11"/>
    <w:rsid w:val="00D321F2"/>
    <w:rsid w:val="00D337FE"/>
    <w:rsid w:val="00D33F91"/>
    <w:rsid w:val="00D404C9"/>
    <w:rsid w:val="00D41299"/>
    <w:rsid w:val="00D43565"/>
    <w:rsid w:val="00D5087F"/>
    <w:rsid w:val="00D53204"/>
    <w:rsid w:val="00D54B92"/>
    <w:rsid w:val="00D601D0"/>
    <w:rsid w:val="00D61711"/>
    <w:rsid w:val="00D61C52"/>
    <w:rsid w:val="00D62234"/>
    <w:rsid w:val="00D65A4A"/>
    <w:rsid w:val="00D6697C"/>
    <w:rsid w:val="00D70F2D"/>
    <w:rsid w:val="00D740CB"/>
    <w:rsid w:val="00D74969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8788C"/>
    <w:rsid w:val="00D96DE7"/>
    <w:rsid w:val="00D96F0D"/>
    <w:rsid w:val="00DA1E72"/>
    <w:rsid w:val="00DA2FC6"/>
    <w:rsid w:val="00DA3922"/>
    <w:rsid w:val="00DA3F2E"/>
    <w:rsid w:val="00DA4BB7"/>
    <w:rsid w:val="00DA5A4A"/>
    <w:rsid w:val="00DB1305"/>
    <w:rsid w:val="00DB5AC0"/>
    <w:rsid w:val="00DB6366"/>
    <w:rsid w:val="00DC00FE"/>
    <w:rsid w:val="00DC0443"/>
    <w:rsid w:val="00DC09E8"/>
    <w:rsid w:val="00DC21EC"/>
    <w:rsid w:val="00DC221E"/>
    <w:rsid w:val="00DC4AE9"/>
    <w:rsid w:val="00DC6D66"/>
    <w:rsid w:val="00DC70C6"/>
    <w:rsid w:val="00DD1032"/>
    <w:rsid w:val="00DD25CD"/>
    <w:rsid w:val="00DD33CC"/>
    <w:rsid w:val="00DD3B2D"/>
    <w:rsid w:val="00DD7090"/>
    <w:rsid w:val="00DE3E6D"/>
    <w:rsid w:val="00DF041F"/>
    <w:rsid w:val="00DF204B"/>
    <w:rsid w:val="00DF2191"/>
    <w:rsid w:val="00DF433A"/>
    <w:rsid w:val="00DF5894"/>
    <w:rsid w:val="00DF67D6"/>
    <w:rsid w:val="00DF6D44"/>
    <w:rsid w:val="00DF732A"/>
    <w:rsid w:val="00E046B3"/>
    <w:rsid w:val="00E04BB9"/>
    <w:rsid w:val="00E06106"/>
    <w:rsid w:val="00E07C68"/>
    <w:rsid w:val="00E12B45"/>
    <w:rsid w:val="00E13032"/>
    <w:rsid w:val="00E14782"/>
    <w:rsid w:val="00E2203F"/>
    <w:rsid w:val="00E24DCB"/>
    <w:rsid w:val="00E43AC0"/>
    <w:rsid w:val="00E44B2E"/>
    <w:rsid w:val="00E46B57"/>
    <w:rsid w:val="00E47B3A"/>
    <w:rsid w:val="00E502C4"/>
    <w:rsid w:val="00E51CC2"/>
    <w:rsid w:val="00E527CD"/>
    <w:rsid w:val="00E55369"/>
    <w:rsid w:val="00E56BDC"/>
    <w:rsid w:val="00E6040A"/>
    <w:rsid w:val="00E618B3"/>
    <w:rsid w:val="00E639E4"/>
    <w:rsid w:val="00E71426"/>
    <w:rsid w:val="00E74844"/>
    <w:rsid w:val="00E7566A"/>
    <w:rsid w:val="00E7669B"/>
    <w:rsid w:val="00E77A33"/>
    <w:rsid w:val="00E80B70"/>
    <w:rsid w:val="00E8183E"/>
    <w:rsid w:val="00E845AC"/>
    <w:rsid w:val="00E866D6"/>
    <w:rsid w:val="00E86A73"/>
    <w:rsid w:val="00E86BF7"/>
    <w:rsid w:val="00E9607F"/>
    <w:rsid w:val="00EA745B"/>
    <w:rsid w:val="00EB1BDD"/>
    <w:rsid w:val="00EB6938"/>
    <w:rsid w:val="00EB6991"/>
    <w:rsid w:val="00EB6AA0"/>
    <w:rsid w:val="00EB6F82"/>
    <w:rsid w:val="00EC53A9"/>
    <w:rsid w:val="00EC5FE2"/>
    <w:rsid w:val="00ED0052"/>
    <w:rsid w:val="00ED0202"/>
    <w:rsid w:val="00ED1C4E"/>
    <w:rsid w:val="00ED4456"/>
    <w:rsid w:val="00ED4FA3"/>
    <w:rsid w:val="00ED69DB"/>
    <w:rsid w:val="00ED6A2E"/>
    <w:rsid w:val="00ED7B4C"/>
    <w:rsid w:val="00EE04EE"/>
    <w:rsid w:val="00EE0F30"/>
    <w:rsid w:val="00EE1C5E"/>
    <w:rsid w:val="00EE21FA"/>
    <w:rsid w:val="00EE273D"/>
    <w:rsid w:val="00EE3C42"/>
    <w:rsid w:val="00EE4213"/>
    <w:rsid w:val="00EE5AD8"/>
    <w:rsid w:val="00EE6D85"/>
    <w:rsid w:val="00EF2D32"/>
    <w:rsid w:val="00EF2D38"/>
    <w:rsid w:val="00EF30A2"/>
    <w:rsid w:val="00EF4005"/>
    <w:rsid w:val="00EF45FC"/>
    <w:rsid w:val="00EF4A01"/>
    <w:rsid w:val="00F03766"/>
    <w:rsid w:val="00F0531F"/>
    <w:rsid w:val="00F05D26"/>
    <w:rsid w:val="00F06242"/>
    <w:rsid w:val="00F105D8"/>
    <w:rsid w:val="00F12F30"/>
    <w:rsid w:val="00F159A3"/>
    <w:rsid w:val="00F15BF1"/>
    <w:rsid w:val="00F16588"/>
    <w:rsid w:val="00F16841"/>
    <w:rsid w:val="00F16DDF"/>
    <w:rsid w:val="00F16E87"/>
    <w:rsid w:val="00F1721B"/>
    <w:rsid w:val="00F17616"/>
    <w:rsid w:val="00F228A7"/>
    <w:rsid w:val="00F24230"/>
    <w:rsid w:val="00F2599C"/>
    <w:rsid w:val="00F26C1D"/>
    <w:rsid w:val="00F31F69"/>
    <w:rsid w:val="00F32A6F"/>
    <w:rsid w:val="00F34405"/>
    <w:rsid w:val="00F34AF0"/>
    <w:rsid w:val="00F35274"/>
    <w:rsid w:val="00F35880"/>
    <w:rsid w:val="00F37601"/>
    <w:rsid w:val="00F37D14"/>
    <w:rsid w:val="00F4023D"/>
    <w:rsid w:val="00F416A3"/>
    <w:rsid w:val="00F41EE5"/>
    <w:rsid w:val="00F420DA"/>
    <w:rsid w:val="00F43858"/>
    <w:rsid w:val="00F4415B"/>
    <w:rsid w:val="00F4425D"/>
    <w:rsid w:val="00F4700B"/>
    <w:rsid w:val="00F475D3"/>
    <w:rsid w:val="00F51C19"/>
    <w:rsid w:val="00F53E27"/>
    <w:rsid w:val="00F54F17"/>
    <w:rsid w:val="00F5512D"/>
    <w:rsid w:val="00F56191"/>
    <w:rsid w:val="00F60356"/>
    <w:rsid w:val="00F61F6D"/>
    <w:rsid w:val="00F61FC5"/>
    <w:rsid w:val="00F62022"/>
    <w:rsid w:val="00F64223"/>
    <w:rsid w:val="00F6736F"/>
    <w:rsid w:val="00F707F3"/>
    <w:rsid w:val="00F73239"/>
    <w:rsid w:val="00F774E3"/>
    <w:rsid w:val="00F7753F"/>
    <w:rsid w:val="00F8028A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2A08"/>
    <w:rsid w:val="00FA3C8C"/>
    <w:rsid w:val="00FA6CF4"/>
    <w:rsid w:val="00FA72AF"/>
    <w:rsid w:val="00FB0018"/>
    <w:rsid w:val="00FB1084"/>
    <w:rsid w:val="00FB26BB"/>
    <w:rsid w:val="00FB5927"/>
    <w:rsid w:val="00FC23CE"/>
    <w:rsid w:val="00FC35A8"/>
    <w:rsid w:val="00FC77D3"/>
    <w:rsid w:val="00FD0A6F"/>
    <w:rsid w:val="00FD1168"/>
    <w:rsid w:val="00FD1B0F"/>
    <w:rsid w:val="00FD349B"/>
    <w:rsid w:val="00FD6C00"/>
    <w:rsid w:val="00FD6EF4"/>
    <w:rsid w:val="00FE13C0"/>
    <w:rsid w:val="00FE26DD"/>
    <w:rsid w:val="00FE35CD"/>
    <w:rsid w:val="00FE4F23"/>
    <w:rsid w:val="00FE59BF"/>
    <w:rsid w:val="00FE5A43"/>
    <w:rsid w:val="00FE5E08"/>
    <w:rsid w:val="00FE67E3"/>
    <w:rsid w:val="00FF05DC"/>
    <w:rsid w:val="00FF189C"/>
    <w:rsid w:val="00FF3A94"/>
    <w:rsid w:val="00FF407D"/>
    <w:rsid w:val="00FF5246"/>
    <w:rsid w:val="00FF59DC"/>
    <w:rsid w:val="00FF711D"/>
    <w:rsid w:val="00FF7281"/>
    <w:rsid w:val="00FF74F3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6242"/>
    <w:pPr>
      <w:keepNext/>
      <w:suppressAutoHyphens/>
      <w:spacing w:before="120" w:after="120" w:line="360" w:lineRule="auto"/>
      <w:jc w:val="center"/>
      <w:outlineLvl w:val="0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06242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6242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ormalny1">
    <w:name w:val="Normalny1"/>
    <w:uiPriority w:val="99"/>
    <w:rsid w:val="008B4286"/>
    <w:pPr>
      <w:spacing w:after="0"/>
    </w:pPr>
    <w:rPr>
      <w:rFonts w:ascii="Arial" w:eastAsia="Times New Roman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D284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24DCB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733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  <w:outlineLvl w:val="6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71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e4toltqmfyc4nbxhezdkmbv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9AC6-0838-45B4-B322-F719C3F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Cuper, Justyna</dc:creator>
  <cp:lastModifiedBy>Henryk Rogala</cp:lastModifiedBy>
  <cp:revision>2</cp:revision>
  <cp:lastPrinted>2020-03-31T14:18:00Z</cp:lastPrinted>
  <dcterms:created xsi:type="dcterms:W3CDTF">2020-04-02T09:32:00Z</dcterms:created>
  <dcterms:modified xsi:type="dcterms:W3CDTF">2020-04-02T09:32:00Z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